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1012" w14:textId="77777777" w:rsidR="006D66F5" w:rsidRPr="00B227DE" w:rsidRDefault="006D66F5" w:rsidP="001E3EB0">
      <w:pPr>
        <w:jc w:val="center"/>
        <w:outlineLvl w:val="0"/>
        <w:rPr>
          <w:rFonts w:ascii="Palatino" w:hAnsi="Palatino"/>
        </w:rPr>
      </w:pPr>
      <w:r w:rsidRPr="00B227DE">
        <w:rPr>
          <w:rFonts w:ascii="Palatino" w:hAnsi="Palatino"/>
        </w:rPr>
        <w:t xml:space="preserve">PSCI 382: </w:t>
      </w:r>
    </w:p>
    <w:p w14:paraId="39B7FC9F" w14:textId="2FA73DF5" w:rsidR="00CC1C28" w:rsidRPr="00B227DE" w:rsidRDefault="00DF12E1" w:rsidP="001E3EB0">
      <w:pPr>
        <w:jc w:val="center"/>
        <w:outlineLvl w:val="0"/>
        <w:rPr>
          <w:rFonts w:ascii="Palatino" w:hAnsi="Palatino"/>
        </w:rPr>
      </w:pPr>
      <w:r w:rsidRPr="00B227DE">
        <w:rPr>
          <w:rFonts w:ascii="Palatino" w:hAnsi="Palatino"/>
        </w:rPr>
        <w:t xml:space="preserve">The Politics of Migration: </w:t>
      </w:r>
      <w:r w:rsidR="007A52A2" w:rsidRPr="00B227DE">
        <w:rPr>
          <w:rFonts w:ascii="Palatino" w:hAnsi="Palatino"/>
        </w:rPr>
        <w:t>Citizen, Immigrant, Alien, Refugee</w:t>
      </w:r>
    </w:p>
    <w:p w14:paraId="13AE2D9A" w14:textId="0CD20AF3" w:rsidR="00724F2B" w:rsidRPr="00B227DE" w:rsidRDefault="00724F2B" w:rsidP="00724F2B">
      <w:pPr>
        <w:jc w:val="center"/>
        <w:outlineLvl w:val="0"/>
        <w:rPr>
          <w:rFonts w:ascii="Palatino" w:hAnsi="Palatino"/>
        </w:rPr>
      </w:pPr>
      <w:r w:rsidRPr="00B227DE">
        <w:rPr>
          <w:rFonts w:ascii="Palatino" w:hAnsi="Palatino"/>
        </w:rPr>
        <w:t>Williams College Fall 2020</w:t>
      </w:r>
      <w:r w:rsidR="00B461E2">
        <w:rPr>
          <w:rFonts w:ascii="Palatino" w:hAnsi="Palatino"/>
        </w:rPr>
        <w:t xml:space="preserve"> </w:t>
      </w:r>
      <w:r w:rsidR="002D4DC4">
        <w:rPr>
          <w:rFonts w:ascii="Palatino" w:hAnsi="Palatino"/>
        </w:rPr>
        <w:t xml:space="preserve"> </w:t>
      </w:r>
    </w:p>
    <w:p w14:paraId="689FF2DD" w14:textId="77777777" w:rsidR="00724F2B" w:rsidRPr="00B227DE" w:rsidRDefault="00724F2B" w:rsidP="00724F2B">
      <w:pPr>
        <w:outlineLvl w:val="0"/>
        <w:rPr>
          <w:rFonts w:ascii="Palatino" w:hAnsi="Palatino"/>
        </w:rPr>
      </w:pPr>
    </w:p>
    <w:p w14:paraId="5B34FEBF" w14:textId="166A1791" w:rsidR="00724F2B" w:rsidRPr="00B227DE" w:rsidRDefault="00724F2B" w:rsidP="00724F2B">
      <w:pPr>
        <w:outlineLvl w:val="0"/>
        <w:rPr>
          <w:rFonts w:ascii="Palatino" w:hAnsi="Palatino"/>
        </w:rPr>
      </w:pPr>
      <w:r w:rsidRPr="00B227DE">
        <w:rPr>
          <w:rFonts w:ascii="Palatino" w:hAnsi="Palatino"/>
        </w:rPr>
        <w:t>MTh 3:15pm – 4:30pm</w:t>
      </w:r>
      <w:r w:rsidRPr="00B227DE">
        <w:rPr>
          <w:rFonts w:ascii="Palatino" w:hAnsi="Palatino"/>
        </w:rPr>
        <w:tab/>
      </w:r>
      <w:r w:rsidRPr="00B227DE">
        <w:rPr>
          <w:rFonts w:ascii="Palatino" w:hAnsi="Palatino"/>
        </w:rPr>
        <w:tab/>
      </w:r>
      <w:r w:rsidRPr="00B227DE">
        <w:rPr>
          <w:rFonts w:ascii="Palatino" w:hAnsi="Palatino"/>
        </w:rPr>
        <w:tab/>
        <w:t xml:space="preserve">       </w:t>
      </w:r>
      <w:r w:rsidR="00482EB5">
        <w:rPr>
          <w:rFonts w:ascii="Palatino" w:hAnsi="Palatino"/>
        </w:rPr>
        <w:t xml:space="preserve">  </w:t>
      </w:r>
      <w:r w:rsidRPr="00B227DE">
        <w:rPr>
          <w:rFonts w:ascii="Palatino" w:hAnsi="Palatino"/>
        </w:rPr>
        <w:t>Instructor: Beth Wellman (she/her/hers)</w:t>
      </w:r>
    </w:p>
    <w:p w14:paraId="1B1DC5E6" w14:textId="7F16D789" w:rsidR="00724F2B" w:rsidRPr="00B227DE" w:rsidRDefault="00724F2B" w:rsidP="00724F2B">
      <w:pPr>
        <w:rPr>
          <w:rFonts w:ascii="Palatino" w:hAnsi="Palatino"/>
        </w:rPr>
      </w:pPr>
      <w:r w:rsidRPr="006753AB">
        <w:rPr>
          <w:rFonts w:ascii="Palatino" w:hAnsi="Palatino"/>
        </w:rPr>
        <w:t>Room:</w:t>
      </w:r>
      <w:r w:rsidRPr="00B227DE">
        <w:rPr>
          <w:rFonts w:ascii="Palatino" w:hAnsi="Palatino"/>
        </w:rPr>
        <w:t xml:space="preserve"> </w:t>
      </w:r>
      <w:r w:rsidR="0086301C">
        <w:rPr>
          <w:rFonts w:ascii="Palatino" w:hAnsi="Palatino"/>
        </w:rPr>
        <w:t>Griffin 6</w:t>
      </w:r>
      <w:r w:rsidR="0086301C">
        <w:rPr>
          <w:rFonts w:ascii="Palatino" w:hAnsi="Palatino"/>
        </w:rPr>
        <w:tab/>
      </w:r>
      <w:r w:rsidR="0086301C">
        <w:rPr>
          <w:rFonts w:ascii="Palatino" w:hAnsi="Palatino"/>
        </w:rPr>
        <w:tab/>
      </w:r>
      <w:r w:rsidR="0086301C">
        <w:rPr>
          <w:rFonts w:ascii="Palatino" w:hAnsi="Palatino"/>
        </w:rPr>
        <w:tab/>
      </w:r>
      <w:r w:rsidR="0086301C">
        <w:rPr>
          <w:rFonts w:ascii="Palatino" w:hAnsi="Palatino"/>
        </w:rPr>
        <w:tab/>
      </w:r>
      <w:r w:rsidR="0086301C">
        <w:rPr>
          <w:rFonts w:ascii="Palatino" w:hAnsi="Palatino"/>
        </w:rPr>
        <w:tab/>
      </w:r>
      <w:r w:rsidR="0086301C">
        <w:rPr>
          <w:rFonts w:ascii="Palatino" w:hAnsi="Palatino"/>
        </w:rPr>
        <w:tab/>
        <w:t xml:space="preserve">        </w:t>
      </w:r>
      <w:r w:rsidR="00482EB5">
        <w:rPr>
          <w:rFonts w:ascii="Palatino" w:hAnsi="Palatino"/>
        </w:rPr>
        <w:t xml:space="preserve">    </w:t>
      </w:r>
      <w:r w:rsidRPr="00B227DE">
        <w:rPr>
          <w:rFonts w:ascii="Palatino" w:hAnsi="Palatino"/>
        </w:rPr>
        <w:t xml:space="preserve">Email: biw1@williams.edu </w:t>
      </w:r>
      <w:r w:rsidRPr="00B227DE">
        <w:rPr>
          <w:rFonts w:ascii="Palatino" w:hAnsi="Palatino"/>
        </w:rPr>
        <w:tab/>
      </w:r>
    </w:p>
    <w:p w14:paraId="603DBA3B" w14:textId="78A21D1F" w:rsidR="00724F2B" w:rsidRPr="00B227DE" w:rsidRDefault="00724F2B" w:rsidP="00724F2B">
      <w:pPr>
        <w:outlineLvl w:val="0"/>
        <w:rPr>
          <w:rFonts w:ascii="Palatino" w:hAnsi="Palatino"/>
        </w:rPr>
      </w:pPr>
      <w:r w:rsidRPr="00B227DE">
        <w:rPr>
          <w:rFonts w:ascii="Palatino" w:hAnsi="Palatino"/>
        </w:rPr>
        <w:t>Zoom Meeting ID: 870 323 5454</w:t>
      </w:r>
      <w:r w:rsidRPr="00B227DE">
        <w:rPr>
          <w:rFonts w:ascii="Palatino" w:hAnsi="Palatino"/>
        </w:rPr>
        <w:tab/>
      </w:r>
      <w:r w:rsidRPr="00B227DE">
        <w:rPr>
          <w:rFonts w:ascii="Palatino" w:hAnsi="Palatino"/>
        </w:rPr>
        <w:tab/>
      </w:r>
      <w:r w:rsidRPr="00B227DE">
        <w:rPr>
          <w:rFonts w:ascii="Palatino" w:hAnsi="Palatino"/>
        </w:rPr>
        <w:tab/>
      </w:r>
      <w:r w:rsidRPr="00B227DE">
        <w:rPr>
          <w:rFonts w:ascii="Palatino" w:hAnsi="Palatino"/>
        </w:rPr>
        <w:tab/>
        <w:t xml:space="preserve">        </w:t>
      </w:r>
      <w:r w:rsidR="00B31D51">
        <w:rPr>
          <w:rFonts w:ascii="Palatino" w:hAnsi="Palatino"/>
        </w:rPr>
        <w:t xml:space="preserve"> </w:t>
      </w:r>
      <w:r w:rsidR="00482EB5">
        <w:rPr>
          <w:rFonts w:ascii="Palatino" w:hAnsi="Palatino"/>
        </w:rPr>
        <w:t xml:space="preserve">   </w:t>
      </w:r>
      <w:r w:rsidRPr="00B227DE">
        <w:rPr>
          <w:rFonts w:ascii="Palatino" w:hAnsi="Palatino"/>
        </w:rPr>
        <w:t>Office: 225 Hollander Hall</w:t>
      </w:r>
      <w:r w:rsidRPr="00B227DE">
        <w:rPr>
          <w:rFonts w:ascii="Palatino" w:hAnsi="Palatino"/>
        </w:rPr>
        <w:tab/>
      </w:r>
    </w:p>
    <w:p w14:paraId="3B1E53AF" w14:textId="095E1040" w:rsidR="00724F2B" w:rsidRPr="00B227DE" w:rsidRDefault="00482EB5" w:rsidP="00724F2B">
      <w:pPr>
        <w:rPr>
          <w:rFonts w:ascii="Palatino" w:hAnsi="Palatino"/>
        </w:rPr>
      </w:pPr>
      <w:r>
        <w:rPr>
          <w:rFonts w:ascii="Palatino" w:hAnsi="Palatino"/>
        </w:rPr>
        <w:t>Passcode</w:t>
      </w:r>
      <w:r w:rsidRPr="00CF56CE">
        <w:rPr>
          <w:rFonts w:ascii="Palatino" w:hAnsi="Palatino"/>
        </w:rPr>
        <w:t>:</w:t>
      </w:r>
      <w:r>
        <w:rPr>
          <w:rFonts w:ascii="Palatino" w:hAnsi="Palatino"/>
        </w:rPr>
        <w:t xml:space="preserve"> </w:t>
      </w:r>
      <w:r w:rsidRPr="008D328D">
        <w:rPr>
          <w:rFonts w:ascii="Palatino" w:hAnsi="Palatino"/>
        </w:rPr>
        <w:t>3G0589</w:t>
      </w:r>
      <w:r w:rsidR="00724F2B" w:rsidRPr="00B227DE">
        <w:rPr>
          <w:rFonts w:ascii="Palatino" w:hAnsi="Palatino"/>
        </w:rPr>
        <w:t xml:space="preserve"> </w:t>
      </w:r>
      <w:r w:rsidR="00724F2B" w:rsidRPr="00B227DE">
        <w:rPr>
          <w:rFonts w:ascii="Palatino" w:hAnsi="Palatino"/>
        </w:rPr>
        <w:tab/>
      </w:r>
      <w:r w:rsidR="00724F2B" w:rsidRPr="00B227DE">
        <w:rPr>
          <w:rFonts w:ascii="Palatino" w:hAnsi="Palatino"/>
        </w:rPr>
        <w:tab/>
      </w:r>
      <w:r w:rsidR="00724F2B" w:rsidRPr="00B227DE">
        <w:rPr>
          <w:rFonts w:ascii="Palatino" w:hAnsi="Palatino"/>
        </w:rPr>
        <w:tab/>
        <w:t xml:space="preserve">    </w:t>
      </w:r>
      <w:r w:rsidR="003E0BF7">
        <w:rPr>
          <w:rFonts w:ascii="Palatino" w:hAnsi="Palatino"/>
        </w:rPr>
        <w:tab/>
      </w:r>
      <w:r w:rsidR="003E0BF7">
        <w:rPr>
          <w:rFonts w:ascii="Palatino" w:hAnsi="Palatino"/>
        </w:rPr>
        <w:tab/>
        <w:t xml:space="preserve">         </w:t>
      </w:r>
      <w:r>
        <w:rPr>
          <w:rFonts w:ascii="Palatino" w:hAnsi="Palatino"/>
        </w:rPr>
        <w:tab/>
      </w:r>
      <w:r>
        <w:rPr>
          <w:rFonts w:ascii="Palatino" w:hAnsi="Palatino"/>
        </w:rPr>
        <w:tab/>
      </w:r>
      <w:r w:rsidR="003E0BF7">
        <w:rPr>
          <w:rFonts w:ascii="Palatino" w:hAnsi="Palatino"/>
        </w:rPr>
        <w:t>Student</w:t>
      </w:r>
      <w:r w:rsidR="00724F2B" w:rsidRPr="00B227DE">
        <w:rPr>
          <w:rFonts w:ascii="Palatino" w:hAnsi="Palatino"/>
        </w:rPr>
        <w:t xml:space="preserve"> Hours: </w:t>
      </w:r>
      <w:r w:rsidR="00B31D51">
        <w:rPr>
          <w:rFonts w:ascii="Palatino" w:hAnsi="Palatino"/>
        </w:rPr>
        <w:t>M/</w:t>
      </w:r>
      <w:r w:rsidR="00724F2B" w:rsidRPr="00B227DE">
        <w:rPr>
          <w:rFonts w:ascii="Palatino" w:hAnsi="Palatino"/>
        </w:rPr>
        <w:t xml:space="preserve">Th 11-1 </w:t>
      </w:r>
    </w:p>
    <w:p w14:paraId="3115570F" w14:textId="77777777" w:rsidR="006304B0" w:rsidRPr="00B227DE" w:rsidRDefault="006304B0" w:rsidP="00014E8B">
      <w:pPr>
        <w:rPr>
          <w:rFonts w:ascii="Palatino" w:hAnsi="Palatino"/>
        </w:rPr>
      </w:pPr>
    </w:p>
    <w:p w14:paraId="5CC2C08B" w14:textId="53CF9F88" w:rsidR="006304B0" w:rsidRPr="00B227DE" w:rsidRDefault="006304B0" w:rsidP="00014E8B">
      <w:pPr>
        <w:rPr>
          <w:rFonts w:ascii="Palatino" w:hAnsi="Palatino"/>
          <w:u w:val="single"/>
        </w:rPr>
      </w:pPr>
      <w:r w:rsidRPr="00B227DE">
        <w:rPr>
          <w:rFonts w:ascii="Palatino" w:hAnsi="Palatino"/>
          <w:u w:val="single"/>
        </w:rPr>
        <w:t xml:space="preserve">Course Description </w:t>
      </w:r>
    </w:p>
    <w:p w14:paraId="1F652520" w14:textId="77777777" w:rsidR="006304B0" w:rsidRPr="00B227DE" w:rsidRDefault="006304B0" w:rsidP="00014E8B">
      <w:pPr>
        <w:rPr>
          <w:rFonts w:ascii="Palatino" w:hAnsi="Palatino"/>
          <w:u w:val="single"/>
        </w:rPr>
      </w:pPr>
    </w:p>
    <w:p w14:paraId="4F608D75" w14:textId="6E85EA4F" w:rsidR="00D24CC2" w:rsidRPr="00B227DE" w:rsidRDefault="006304B0" w:rsidP="006304B0">
      <w:pPr>
        <w:widowControl w:val="0"/>
        <w:autoSpaceDE w:val="0"/>
        <w:autoSpaceDN w:val="0"/>
        <w:adjustRightInd w:val="0"/>
        <w:rPr>
          <w:rFonts w:ascii="Palatino" w:hAnsi="Palatino"/>
        </w:rPr>
      </w:pPr>
      <w:r w:rsidRPr="00B227DE">
        <w:rPr>
          <w:rFonts w:ascii="Palatino" w:hAnsi="Palatino"/>
        </w:rPr>
        <w:t xml:space="preserve">This class </w:t>
      </w:r>
      <w:r w:rsidR="001372F3" w:rsidRPr="00B227DE">
        <w:rPr>
          <w:rFonts w:ascii="Palatino" w:hAnsi="Palatino"/>
        </w:rPr>
        <w:t xml:space="preserve">is </w:t>
      </w:r>
      <w:r w:rsidRPr="00B227DE">
        <w:rPr>
          <w:rFonts w:ascii="Palatino" w:hAnsi="Palatino"/>
        </w:rPr>
        <w:t xml:space="preserve">interested in thinking critically and empirically about one of the most polarizing and relevant issues of our time: the politics of migration. </w:t>
      </w:r>
      <w:r w:rsidR="00D24CC2" w:rsidRPr="00B227DE">
        <w:rPr>
          <w:rFonts w:ascii="Palatino" w:hAnsi="Palatino"/>
        </w:rPr>
        <w:t>Currently over 272 million international migrants live in a country different from where they were born, an increase of 78% since 1990. What are the social, economic, and political consequences of unprecedented global mobility in destination countries as well as countries of origin?</w:t>
      </w:r>
    </w:p>
    <w:p w14:paraId="5C13FC5B" w14:textId="77777777" w:rsidR="00D24CC2" w:rsidRPr="00B227DE" w:rsidRDefault="00D24CC2" w:rsidP="006304B0">
      <w:pPr>
        <w:widowControl w:val="0"/>
        <w:autoSpaceDE w:val="0"/>
        <w:autoSpaceDN w:val="0"/>
        <w:adjustRightInd w:val="0"/>
        <w:rPr>
          <w:rFonts w:ascii="Palatino" w:hAnsi="Palatino"/>
        </w:rPr>
      </w:pPr>
    </w:p>
    <w:p w14:paraId="7501398F" w14:textId="23F8F8F2" w:rsidR="00D24CC2" w:rsidRPr="00B227DE" w:rsidRDefault="00D24CC2" w:rsidP="00D24CC2">
      <w:pPr>
        <w:widowControl w:val="0"/>
        <w:autoSpaceDE w:val="0"/>
        <w:autoSpaceDN w:val="0"/>
        <w:adjustRightInd w:val="0"/>
        <w:rPr>
          <w:rFonts w:ascii="Palatino" w:hAnsi="Palatino"/>
        </w:rPr>
      </w:pPr>
      <w:r w:rsidRPr="00B227DE">
        <w:rPr>
          <w:rFonts w:ascii="Palatino" w:hAnsi="Palatino"/>
        </w:rPr>
        <w:t xml:space="preserve">Throughout the semester we interrogate </w:t>
      </w:r>
      <w:r w:rsidR="00724F2B" w:rsidRPr="00B227DE">
        <w:rPr>
          <w:rFonts w:ascii="Palatino" w:hAnsi="Palatino"/>
        </w:rPr>
        <w:t>three</w:t>
      </w:r>
      <w:r w:rsidRPr="00B227DE">
        <w:rPr>
          <w:rFonts w:ascii="Palatino" w:hAnsi="Palatino"/>
        </w:rPr>
        <w:t xml:space="preserve"> themes central to migration politics (and political science): rights, access, and </w:t>
      </w:r>
      <w:r w:rsidR="003935F9" w:rsidRPr="00B227DE">
        <w:rPr>
          <w:rFonts w:ascii="Palatino" w:hAnsi="Palatino"/>
        </w:rPr>
        <w:t>agency</w:t>
      </w:r>
      <w:r w:rsidRPr="00B227DE">
        <w:rPr>
          <w:rFonts w:ascii="Palatino" w:hAnsi="Palatino"/>
        </w:rPr>
        <w:t>. The course is organized with a focus on status: which “categories” of people (i.e. citizens, migrants, refugees) have different</w:t>
      </w:r>
      <w:r w:rsidR="00724F2B" w:rsidRPr="00B227DE">
        <w:rPr>
          <w:rFonts w:ascii="Palatino" w:hAnsi="Palatino"/>
        </w:rPr>
        <w:t>ial</w:t>
      </w:r>
      <w:r w:rsidRPr="00B227DE">
        <w:rPr>
          <w:rFonts w:ascii="Palatino" w:hAnsi="Palatino"/>
        </w:rPr>
        <w:t xml:space="preserve"> access to </w:t>
      </w:r>
      <w:r w:rsidR="003935F9" w:rsidRPr="00B227DE">
        <w:rPr>
          <w:rFonts w:ascii="Palatino" w:hAnsi="Palatino"/>
        </w:rPr>
        <w:t>rights</w:t>
      </w:r>
      <w:r w:rsidR="00724F2B" w:rsidRPr="00B227DE">
        <w:rPr>
          <w:rFonts w:ascii="Palatino" w:hAnsi="Palatino"/>
        </w:rPr>
        <w:t>, services, and</w:t>
      </w:r>
      <w:r w:rsidR="003935F9" w:rsidRPr="00B227DE">
        <w:rPr>
          <w:rFonts w:ascii="Palatino" w:hAnsi="Palatino"/>
        </w:rPr>
        <w:t xml:space="preserve"> representation</w:t>
      </w:r>
      <w:r w:rsidR="00724F2B" w:rsidRPr="00B227DE">
        <w:rPr>
          <w:rFonts w:ascii="Palatino" w:hAnsi="Palatino"/>
        </w:rPr>
        <w:t xml:space="preserve"> </w:t>
      </w:r>
      <w:r w:rsidRPr="00B227DE">
        <w:rPr>
          <w:rFonts w:ascii="Palatino" w:hAnsi="Palatino"/>
        </w:rPr>
        <w:t>depending on how they are classified where they live (and where they are from). We will critically analyze how those categories are constructed, as well as the political work they do in making claims, justifying policies, and informing public opinion.</w:t>
      </w:r>
      <w:r w:rsidR="003935F9" w:rsidRPr="00B227DE">
        <w:rPr>
          <w:rFonts w:ascii="Palatino" w:hAnsi="Palatino"/>
        </w:rPr>
        <w:t xml:space="preserve"> </w:t>
      </w:r>
    </w:p>
    <w:p w14:paraId="05C5169D" w14:textId="77777777" w:rsidR="00D24CC2" w:rsidRPr="00B227DE" w:rsidRDefault="00D24CC2" w:rsidP="006304B0">
      <w:pPr>
        <w:widowControl w:val="0"/>
        <w:autoSpaceDE w:val="0"/>
        <w:autoSpaceDN w:val="0"/>
        <w:adjustRightInd w:val="0"/>
        <w:rPr>
          <w:rFonts w:ascii="Palatino" w:hAnsi="Palatino"/>
        </w:rPr>
      </w:pPr>
    </w:p>
    <w:p w14:paraId="488010DA" w14:textId="7D6316F3" w:rsidR="00960701" w:rsidRPr="00B227DE" w:rsidRDefault="00415AE7" w:rsidP="005D105A">
      <w:pPr>
        <w:widowControl w:val="0"/>
        <w:autoSpaceDE w:val="0"/>
        <w:autoSpaceDN w:val="0"/>
        <w:adjustRightInd w:val="0"/>
        <w:rPr>
          <w:rFonts w:ascii="Palatino" w:hAnsi="Palatino"/>
        </w:rPr>
      </w:pPr>
      <w:r w:rsidRPr="00B227DE">
        <w:rPr>
          <w:rFonts w:ascii="Palatino" w:hAnsi="Palatino"/>
        </w:rPr>
        <w:t>While we address current debates over immigration in the United States, we situate US mig</w:t>
      </w:r>
      <w:r w:rsidR="003935F9" w:rsidRPr="00B227DE">
        <w:rPr>
          <w:rFonts w:ascii="Palatino" w:hAnsi="Palatino"/>
        </w:rPr>
        <w:t>ration within the contemporary global context</w:t>
      </w:r>
      <w:r w:rsidRPr="00B227DE">
        <w:rPr>
          <w:rFonts w:ascii="Palatino" w:hAnsi="Palatino"/>
        </w:rPr>
        <w:t xml:space="preserve">. The course places the US in conversation not only with European countries, but also (and especially) considerations of migration politics and policies in destination countries in Latin America, the Middle East, </w:t>
      </w:r>
      <w:r w:rsidR="003935F9" w:rsidRPr="00B227DE">
        <w:rPr>
          <w:rFonts w:ascii="Palatino" w:hAnsi="Palatino"/>
        </w:rPr>
        <w:t xml:space="preserve">Asia </w:t>
      </w:r>
      <w:r w:rsidRPr="00B227DE">
        <w:rPr>
          <w:rFonts w:ascii="Palatino" w:hAnsi="Palatino"/>
        </w:rPr>
        <w:t xml:space="preserve">and Africa. </w:t>
      </w:r>
      <w:r w:rsidR="00BC46A8">
        <w:rPr>
          <w:rFonts w:ascii="Palatino" w:hAnsi="Palatino"/>
        </w:rPr>
        <w:t>We</w:t>
      </w:r>
      <w:r w:rsidR="00960701" w:rsidRPr="00B227DE">
        <w:rPr>
          <w:rFonts w:ascii="Palatino" w:hAnsi="Palatino"/>
        </w:rPr>
        <w:t xml:space="preserve"> also have the opportunity to apply course rea</w:t>
      </w:r>
      <w:r w:rsidR="00AD45D2">
        <w:rPr>
          <w:rFonts w:ascii="Palatino" w:hAnsi="Palatino"/>
        </w:rPr>
        <w:t xml:space="preserve">dings </w:t>
      </w:r>
      <w:r w:rsidR="00583E9C">
        <w:rPr>
          <w:rFonts w:ascii="Palatino" w:hAnsi="Palatino"/>
        </w:rPr>
        <w:t>to real-world contexts</w:t>
      </w:r>
      <w:r w:rsidR="00AD45D2">
        <w:rPr>
          <w:rFonts w:ascii="Palatino" w:hAnsi="Palatino"/>
        </w:rPr>
        <w:t xml:space="preserve"> </w:t>
      </w:r>
      <w:r w:rsidR="00583E9C">
        <w:rPr>
          <w:rFonts w:ascii="Palatino" w:hAnsi="Palatino"/>
        </w:rPr>
        <w:t xml:space="preserve">through watching </w:t>
      </w:r>
      <w:r w:rsidR="003B4B76">
        <w:rPr>
          <w:rFonts w:ascii="Palatino" w:hAnsi="Palatino"/>
        </w:rPr>
        <w:t xml:space="preserve">personal narrative accounts of migration, as well as </w:t>
      </w:r>
      <w:r w:rsidR="00BA496E" w:rsidRPr="00B227DE">
        <w:rPr>
          <w:rFonts w:ascii="Palatino" w:hAnsi="Palatino"/>
        </w:rPr>
        <w:t xml:space="preserve">interview </w:t>
      </w:r>
      <w:r w:rsidR="006450FA" w:rsidRPr="00B227DE">
        <w:rPr>
          <w:rFonts w:ascii="Palatino" w:hAnsi="Palatino"/>
        </w:rPr>
        <w:t xml:space="preserve">officials </w:t>
      </w:r>
      <w:r w:rsidR="00843B37" w:rsidRPr="00B227DE">
        <w:rPr>
          <w:rFonts w:ascii="Palatino" w:hAnsi="Palatino"/>
        </w:rPr>
        <w:t xml:space="preserve">from organizations </w:t>
      </w:r>
      <w:r w:rsidR="005E35F4" w:rsidRPr="00B227DE">
        <w:rPr>
          <w:rFonts w:ascii="Palatino" w:hAnsi="Palatino"/>
        </w:rPr>
        <w:t xml:space="preserve">working </w:t>
      </w:r>
      <w:r w:rsidR="00F52EE1" w:rsidRPr="00B227DE">
        <w:rPr>
          <w:rFonts w:ascii="Palatino" w:hAnsi="Palatino"/>
        </w:rPr>
        <w:t>with migrants</w:t>
      </w:r>
      <w:r w:rsidR="00642455" w:rsidRPr="00B227DE">
        <w:rPr>
          <w:rFonts w:ascii="Palatino" w:hAnsi="Palatino"/>
        </w:rPr>
        <w:t xml:space="preserve">, </w:t>
      </w:r>
      <w:r w:rsidR="003935F9" w:rsidRPr="00B227DE">
        <w:rPr>
          <w:rFonts w:ascii="Palatino" w:hAnsi="Palatino"/>
        </w:rPr>
        <w:t>and filmmakers documenting the frontlines of migration politics</w:t>
      </w:r>
      <w:r w:rsidR="00BA496E" w:rsidRPr="00B227DE">
        <w:rPr>
          <w:rFonts w:ascii="Palatino" w:hAnsi="Palatino"/>
        </w:rPr>
        <w:t xml:space="preserve">.    </w:t>
      </w:r>
    </w:p>
    <w:p w14:paraId="3E024D90" w14:textId="77777777" w:rsidR="00014E8B" w:rsidRPr="00B227DE" w:rsidRDefault="00014E8B" w:rsidP="00ED34D0">
      <w:pPr>
        <w:widowControl w:val="0"/>
        <w:autoSpaceDE w:val="0"/>
        <w:autoSpaceDN w:val="0"/>
        <w:adjustRightInd w:val="0"/>
        <w:rPr>
          <w:rFonts w:ascii="Palatino" w:hAnsi="Palatino"/>
          <w:u w:val="single"/>
        </w:rPr>
      </w:pPr>
    </w:p>
    <w:p w14:paraId="2A3FDA98" w14:textId="4A25F782" w:rsidR="00ED34D0" w:rsidRPr="00B227DE" w:rsidRDefault="00ED34D0" w:rsidP="001E3EB0">
      <w:pPr>
        <w:widowControl w:val="0"/>
        <w:autoSpaceDE w:val="0"/>
        <w:autoSpaceDN w:val="0"/>
        <w:adjustRightInd w:val="0"/>
        <w:outlineLvl w:val="0"/>
        <w:rPr>
          <w:rFonts w:ascii="Palatino" w:hAnsi="Palatino"/>
          <w:u w:val="single"/>
        </w:rPr>
      </w:pPr>
      <w:r w:rsidRPr="00B227DE">
        <w:rPr>
          <w:rFonts w:ascii="Palatino" w:hAnsi="Palatino"/>
          <w:u w:val="single"/>
        </w:rPr>
        <w:t>Learning Objectives</w:t>
      </w:r>
      <w:r w:rsidR="000B11F3" w:rsidRPr="00B227DE">
        <w:rPr>
          <w:rFonts w:ascii="Palatino" w:hAnsi="Palatino"/>
          <w:u w:val="single"/>
        </w:rPr>
        <w:t xml:space="preserve"> </w:t>
      </w:r>
    </w:p>
    <w:p w14:paraId="5497B5CC" w14:textId="77777777" w:rsidR="00B97587" w:rsidRPr="00B227DE" w:rsidRDefault="00B97587" w:rsidP="00ED34D0">
      <w:pPr>
        <w:widowControl w:val="0"/>
        <w:autoSpaceDE w:val="0"/>
        <w:autoSpaceDN w:val="0"/>
        <w:adjustRightInd w:val="0"/>
        <w:rPr>
          <w:rFonts w:ascii="Palatino" w:hAnsi="Palatino"/>
        </w:rPr>
      </w:pPr>
    </w:p>
    <w:p w14:paraId="53EBB2BB" w14:textId="7DADC661" w:rsidR="00ED34D0" w:rsidRPr="00B227DE" w:rsidRDefault="00ED34D0" w:rsidP="00ED34D0">
      <w:pPr>
        <w:pStyle w:val="ListParagraph"/>
        <w:widowControl w:val="0"/>
        <w:numPr>
          <w:ilvl w:val="0"/>
          <w:numId w:val="1"/>
        </w:numPr>
        <w:autoSpaceDE w:val="0"/>
        <w:autoSpaceDN w:val="0"/>
        <w:adjustRightInd w:val="0"/>
        <w:rPr>
          <w:rFonts w:ascii="Palatino" w:hAnsi="Palatino"/>
        </w:rPr>
      </w:pPr>
      <w:r w:rsidRPr="00B227DE">
        <w:rPr>
          <w:rFonts w:ascii="Palatino" w:hAnsi="Palatino"/>
        </w:rPr>
        <w:t xml:space="preserve">identify dominant theoretical frameworks of </w:t>
      </w:r>
      <w:r w:rsidR="003E735A" w:rsidRPr="00B227DE">
        <w:rPr>
          <w:rFonts w:ascii="Palatino" w:hAnsi="Palatino"/>
        </w:rPr>
        <w:t xml:space="preserve">international </w:t>
      </w:r>
      <w:r w:rsidRPr="00B227DE">
        <w:rPr>
          <w:rFonts w:ascii="Palatino" w:hAnsi="Palatino"/>
        </w:rPr>
        <w:t>migration, understand</w:t>
      </w:r>
      <w:r w:rsidR="003E735A" w:rsidRPr="00B227DE">
        <w:rPr>
          <w:rFonts w:ascii="Palatino" w:hAnsi="Palatino"/>
        </w:rPr>
        <w:t xml:space="preserve"> </w:t>
      </w:r>
      <w:r w:rsidRPr="00B227DE">
        <w:rPr>
          <w:rFonts w:ascii="Palatino" w:hAnsi="Palatino"/>
        </w:rPr>
        <w:t>multiple motivations for immigration and emigration, as well as the current humanitarian</w:t>
      </w:r>
      <w:r w:rsidR="003E735A" w:rsidRPr="00B227DE">
        <w:rPr>
          <w:rFonts w:ascii="Palatino" w:hAnsi="Palatino"/>
        </w:rPr>
        <w:t>,</w:t>
      </w:r>
      <w:r w:rsidRPr="00B227DE">
        <w:rPr>
          <w:rFonts w:ascii="Palatino" w:hAnsi="Palatino"/>
        </w:rPr>
        <w:t xml:space="preserve"> </w:t>
      </w:r>
      <w:r w:rsidR="003E735A" w:rsidRPr="00B227DE">
        <w:rPr>
          <w:rFonts w:ascii="Palatino" w:hAnsi="Palatino"/>
        </w:rPr>
        <w:t xml:space="preserve">geopolitical, and domestic </w:t>
      </w:r>
      <w:r w:rsidRPr="00B227DE">
        <w:rPr>
          <w:rFonts w:ascii="Palatino" w:hAnsi="Palatino"/>
        </w:rPr>
        <w:t>regimes governing refugee status.</w:t>
      </w:r>
    </w:p>
    <w:p w14:paraId="143483B5" w14:textId="6CB1B940" w:rsidR="00ED34D0" w:rsidRPr="00B227DE" w:rsidRDefault="00ED34D0" w:rsidP="00ED34D0">
      <w:pPr>
        <w:pStyle w:val="ListParagraph"/>
        <w:widowControl w:val="0"/>
        <w:numPr>
          <w:ilvl w:val="0"/>
          <w:numId w:val="1"/>
        </w:numPr>
        <w:autoSpaceDE w:val="0"/>
        <w:autoSpaceDN w:val="0"/>
        <w:adjustRightInd w:val="0"/>
        <w:rPr>
          <w:rFonts w:ascii="Palatino" w:hAnsi="Palatino"/>
        </w:rPr>
      </w:pPr>
      <w:r w:rsidRPr="00B227DE">
        <w:rPr>
          <w:rFonts w:ascii="Palatino" w:hAnsi="Palatino"/>
        </w:rPr>
        <w:t xml:space="preserve">articulate and analyze the social, political, and economic effects of </w:t>
      </w:r>
      <w:r w:rsidR="000B11F3" w:rsidRPr="00B227DE">
        <w:rPr>
          <w:rFonts w:ascii="Palatino" w:hAnsi="Palatino"/>
        </w:rPr>
        <w:t>im</w:t>
      </w:r>
      <w:r w:rsidRPr="00B227DE">
        <w:rPr>
          <w:rFonts w:ascii="Palatino" w:hAnsi="Palatino"/>
        </w:rPr>
        <w:t xml:space="preserve">migration </w:t>
      </w:r>
      <w:r w:rsidR="000B11F3" w:rsidRPr="00B227DE">
        <w:rPr>
          <w:rFonts w:ascii="Palatino" w:hAnsi="Palatino"/>
        </w:rPr>
        <w:t xml:space="preserve">and emigration </w:t>
      </w:r>
      <w:r w:rsidRPr="00B227DE">
        <w:rPr>
          <w:rFonts w:ascii="Palatino" w:hAnsi="Palatino"/>
        </w:rPr>
        <w:t>in different parts of the world</w:t>
      </w:r>
      <w:r w:rsidR="00D575F1" w:rsidRPr="00B227DE">
        <w:rPr>
          <w:rFonts w:ascii="Palatino" w:hAnsi="Palatino"/>
        </w:rPr>
        <w:t>.</w:t>
      </w:r>
    </w:p>
    <w:p w14:paraId="3DAD6D14" w14:textId="57295600" w:rsidR="00ED34D0" w:rsidRPr="00B227DE" w:rsidRDefault="00371BDE" w:rsidP="00ED34D0">
      <w:pPr>
        <w:pStyle w:val="ListParagraph"/>
        <w:widowControl w:val="0"/>
        <w:numPr>
          <w:ilvl w:val="0"/>
          <w:numId w:val="1"/>
        </w:numPr>
        <w:autoSpaceDE w:val="0"/>
        <w:autoSpaceDN w:val="0"/>
        <w:adjustRightInd w:val="0"/>
        <w:rPr>
          <w:rFonts w:ascii="Palatino" w:hAnsi="Palatino"/>
        </w:rPr>
      </w:pPr>
      <w:r w:rsidRPr="00B227DE">
        <w:rPr>
          <w:rFonts w:ascii="Palatino" w:hAnsi="Palatino"/>
        </w:rPr>
        <w:t>apply concepts from</w:t>
      </w:r>
      <w:r w:rsidR="00ED34D0" w:rsidRPr="00B227DE">
        <w:rPr>
          <w:rFonts w:ascii="Palatino" w:hAnsi="Palatino"/>
        </w:rPr>
        <w:t xml:space="preserve"> </w:t>
      </w:r>
      <w:r w:rsidRPr="00B227DE">
        <w:rPr>
          <w:rFonts w:ascii="Palatino" w:hAnsi="Palatino"/>
        </w:rPr>
        <w:t xml:space="preserve">course </w:t>
      </w:r>
      <w:r w:rsidR="00ED34D0" w:rsidRPr="00B227DE">
        <w:rPr>
          <w:rFonts w:ascii="Palatino" w:hAnsi="Palatino"/>
        </w:rPr>
        <w:t xml:space="preserve">readings with </w:t>
      </w:r>
      <w:r w:rsidR="00116A96" w:rsidRPr="00B227DE">
        <w:rPr>
          <w:rFonts w:ascii="Palatino" w:hAnsi="Palatino"/>
        </w:rPr>
        <w:t>the</w:t>
      </w:r>
      <w:r w:rsidR="00ED34D0" w:rsidRPr="00B227DE">
        <w:rPr>
          <w:rFonts w:ascii="Palatino" w:hAnsi="Palatino"/>
        </w:rPr>
        <w:t xml:space="preserve"> experiences of </w:t>
      </w:r>
      <w:r w:rsidR="000B11F3" w:rsidRPr="00B227DE">
        <w:rPr>
          <w:rFonts w:ascii="Palatino" w:hAnsi="Palatino"/>
        </w:rPr>
        <w:t>im</w:t>
      </w:r>
      <w:r w:rsidR="00ED34D0" w:rsidRPr="00B227DE">
        <w:rPr>
          <w:rFonts w:ascii="Palatino" w:hAnsi="Palatino"/>
        </w:rPr>
        <w:t>migrants</w:t>
      </w:r>
      <w:r w:rsidR="00116A96" w:rsidRPr="00B227DE">
        <w:rPr>
          <w:rFonts w:ascii="Palatino" w:hAnsi="Palatino"/>
        </w:rPr>
        <w:t xml:space="preserve"> and migration advocates</w:t>
      </w:r>
      <w:r w:rsidR="00D575F1" w:rsidRPr="00B227DE">
        <w:rPr>
          <w:rFonts w:ascii="Palatino" w:hAnsi="Palatino"/>
        </w:rPr>
        <w:t>.</w:t>
      </w:r>
      <w:r w:rsidR="00ED34D0" w:rsidRPr="00B227DE">
        <w:rPr>
          <w:rFonts w:ascii="Palatino" w:hAnsi="Palatino"/>
        </w:rPr>
        <w:t xml:space="preserve"> </w:t>
      </w:r>
    </w:p>
    <w:p w14:paraId="413E6631" w14:textId="6B65CEC4" w:rsidR="00ED34D0" w:rsidRPr="00B227DE" w:rsidRDefault="000B11F3" w:rsidP="00ED34D0">
      <w:pPr>
        <w:pStyle w:val="ListParagraph"/>
        <w:widowControl w:val="0"/>
        <w:numPr>
          <w:ilvl w:val="0"/>
          <w:numId w:val="1"/>
        </w:numPr>
        <w:autoSpaceDE w:val="0"/>
        <w:autoSpaceDN w:val="0"/>
        <w:adjustRightInd w:val="0"/>
        <w:rPr>
          <w:rFonts w:ascii="Palatino" w:hAnsi="Palatino"/>
        </w:rPr>
      </w:pPr>
      <w:r w:rsidRPr="00B227DE">
        <w:rPr>
          <w:rFonts w:ascii="Palatino" w:hAnsi="Palatino"/>
        </w:rPr>
        <w:t>assess</w:t>
      </w:r>
      <w:r w:rsidR="00ED34D0" w:rsidRPr="00B227DE">
        <w:rPr>
          <w:rFonts w:ascii="Palatino" w:hAnsi="Palatino"/>
        </w:rPr>
        <w:t xml:space="preserve"> media coverage and political speeches that address </w:t>
      </w:r>
      <w:r w:rsidRPr="00B227DE">
        <w:rPr>
          <w:rFonts w:ascii="Palatino" w:hAnsi="Palatino"/>
        </w:rPr>
        <w:t>issues of migration.</w:t>
      </w:r>
      <w:r w:rsidR="00ED34D0" w:rsidRPr="00B227DE">
        <w:rPr>
          <w:rFonts w:ascii="Palatino" w:hAnsi="Palatino"/>
        </w:rPr>
        <w:t xml:space="preserve"> </w:t>
      </w:r>
    </w:p>
    <w:p w14:paraId="6000117E" w14:textId="27820562" w:rsidR="00B97587" w:rsidRPr="00B227DE" w:rsidRDefault="00371BDE" w:rsidP="00371BDE">
      <w:pPr>
        <w:pStyle w:val="ListParagraph"/>
        <w:widowControl w:val="0"/>
        <w:numPr>
          <w:ilvl w:val="0"/>
          <w:numId w:val="1"/>
        </w:numPr>
        <w:autoSpaceDE w:val="0"/>
        <w:autoSpaceDN w:val="0"/>
        <w:adjustRightInd w:val="0"/>
        <w:rPr>
          <w:rFonts w:ascii="Palatino" w:hAnsi="Palatino"/>
        </w:rPr>
      </w:pPr>
      <w:r w:rsidRPr="00B227DE">
        <w:rPr>
          <w:rFonts w:ascii="Palatino" w:hAnsi="Palatino"/>
        </w:rPr>
        <w:t>develop</w:t>
      </w:r>
      <w:r w:rsidR="00B82E9E" w:rsidRPr="00B227DE">
        <w:rPr>
          <w:rFonts w:ascii="Palatino" w:hAnsi="Palatino"/>
        </w:rPr>
        <w:t xml:space="preserve"> </w:t>
      </w:r>
      <w:r w:rsidR="00B97587" w:rsidRPr="00B227DE">
        <w:rPr>
          <w:rFonts w:ascii="Palatino" w:hAnsi="Palatino"/>
        </w:rPr>
        <w:t>your</w:t>
      </w:r>
      <w:r w:rsidR="00B82E9E" w:rsidRPr="00B227DE">
        <w:rPr>
          <w:rFonts w:ascii="Palatino" w:hAnsi="Palatino"/>
        </w:rPr>
        <w:t xml:space="preserve"> skills in collecting, analyzing, and evaluating dif</w:t>
      </w:r>
      <w:r w:rsidR="00D575F1" w:rsidRPr="00B227DE">
        <w:rPr>
          <w:rFonts w:ascii="Palatino" w:hAnsi="Palatino"/>
        </w:rPr>
        <w:t xml:space="preserve">ferent kinds of </w:t>
      </w:r>
      <w:r w:rsidR="005D105A" w:rsidRPr="00B227DE">
        <w:rPr>
          <w:rFonts w:ascii="Palatino" w:hAnsi="Palatino"/>
        </w:rPr>
        <w:t>empirical data, with particular attention to qualitative research methods</w:t>
      </w:r>
      <w:r w:rsidR="00B97587" w:rsidRPr="00B227DE">
        <w:rPr>
          <w:rFonts w:ascii="Palatino" w:hAnsi="Palatino"/>
        </w:rPr>
        <w:t>.</w:t>
      </w:r>
    </w:p>
    <w:p w14:paraId="79899F2B" w14:textId="77777777" w:rsidR="006D66F5" w:rsidRPr="00B227DE" w:rsidRDefault="006D66F5" w:rsidP="00A924E3">
      <w:pPr>
        <w:widowControl w:val="0"/>
        <w:tabs>
          <w:tab w:val="left" w:pos="3533"/>
        </w:tabs>
        <w:autoSpaceDE w:val="0"/>
        <w:autoSpaceDN w:val="0"/>
        <w:adjustRightInd w:val="0"/>
        <w:outlineLvl w:val="0"/>
        <w:rPr>
          <w:rFonts w:ascii="Palatino" w:hAnsi="Palatino"/>
          <w:u w:val="single"/>
        </w:rPr>
      </w:pPr>
    </w:p>
    <w:p w14:paraId="7BE39ADD" w14:textId="77777777" w:rsidR="006D66F5" w:rsidRPr="00B227DE" w:rsidRDefault="006D66F5" w:rsidP="00A924E3">
      <w:pPr>
        <w:widowControl w:val="0"/>
        <w:tabs>
          <w:tab w:val="left" w:pos="3533"/>
        </w:tabs>
        <w:autoSpaceDE w:val="0"/>
        <w:autoSpaceDN w:val="0"/>
        <w:adjustRightInd w:val="0"/>
        <w:outlineLvl w:val="0"/>
        <w:rPr>
          <w:rFonts w:ascii="Palatino" w:hAnsi="Palatino"/>
          <w:u w:val="single"/>
        </w:rPr>
      </w:pPr>
    </w:p>
    <w:p w14:paraId="55834E75" w14:textId="5AEC2F7A" w:rsidR="00ED34D0" w:rsidRPr="00B227DE" w:rsidRDefault="00ED34D0" w:rsidP="00A924E3">
      <w:pPr>
        <w:widowControl w:val="0"/>
        <w:tabs>
          <w:tab w:val="left" w:pos="3533"/>
        </w:tabs>
        <w:autoSpaceDE w:val="0"/>
        <w:autoSpaceDN w:val="0"/>
        <w:adjustRightInd w:val="0"/>
        <w:outlineLvl w:val="0"/>
        <w:rPr>
          <w:rFonts w:ascii="Palatino" w:hAnsi="Palatino"/>
          <w:u w:val="single"/>
        </w:rPr>
      </w:pPr>
      <w:r w:rsidRPr="00B227DE">
        <w:rPr>
          <w:rFonts w:ascii="Palatino" w:hAnsi="Palatino"/>
          <w:u w:val="single"/>
        </w:rPr>
        <w:lastRenderedPageBreak/>
        <w:t>Course Structure</w:t>
      </w:r>
      <w:r w:rsidR="00415AE7" w:rsidRPr="00B227DE">
        <w:rPr>
          <w:rFonts w:ascii="Palatino" w:hAnsi="Palatino"/>
          <w:u w:val="single"/>
        </w:rPr>
        <w:t xml:space="preserve"> and Format</w:t>
      </w:r>
      <w:r w:rsidR="00E15B09" w:rsidRPr="00B227DE">
        <w:rPr>
          <w:rFonts w:ascii="Palatino" w:hAnsi="Palatino"/>
          <w:u w:val="single"/>
        </w:rPr>
        <w:t xml:space="preserve"> (Fall 2020) </w:t>
      </w:r>
    </w:p>
    <w:p w14:paraId="2965BDE4" w14:textId="77777777" w:rsidR="00ED34D0" w:rsidRPr="00B227DE" w:rsidRDefault="00ED34D0" w:rsidP="00ED34D0">
      <w:pPr>
        <w:widowControl w:val="0"/>
        <w:autoSpaceDE w:val="0"/>
        <w:autoSpaceDN w:val="0"/>
        <w:adjustRightInd w:val="0"/>
        <w:rPr>
          <w:rFonts w:ascii="Palatino" w:hAnsi="Palatino"/>
          <w:u w:val="single"/>
        </w:rPr>
      </w:pPr>
    </w:p>
    <w:p w14:paraId="5703C018" w14:textId="5AF951B7" w:rsidR="003935F9" w:rsidRPr="00B227DE" w:rsidRDefault="003935F9" w:rsidP="003935F9">
      <w:pPr>
        <w:widowControl w:val="0"/>
        <w:autoSpaceDE w:val="0"/>
        <w:autoSpaceDN w:val="0"/>
        <w:adjustRightInd w:val="0"/>
        <w:rPr>
          <w:rFonts w:ascii="Palatino" w:hAnsi="Palatino"/>
        </w:rPr>
      </w:pPr>
      <w:r w:rsidRPr="00B227DE">
        <w:rPr>
          <w:rFonts w:ascii="Palatino" w:hAnsi="Palatino"/>
        </w:rPr>
        <w:t xml:space="preserve">As a hybrid course, the class will feature both in-person and online components. Occasionally I will post short lectures on GLOW to accompany the reading and media assignments. Our scheduled course time will be a mix of discussions, active learning exercises, and presentations. </w:t>
      </w:r>
      <w:r w:rsidRPr="00B227DE">
        <w:rPr>
          <w:rFonts w:ascii="Palatino" w:hAnsi="Palatino"/>
          <w:i/>
        </w:rPr>
        <w:t xml:space="preserve">You are expected to have completed readings and watched lectures and assigned media </w:t>
      </w:r>
      <w:r w:rsidRPr="00B227DE">
        <w:rPr>
          <w:rFonts w:ascii="Palatino" w:hAnsi="Palatino"/>
          <w:i/>
          <w:u w:val="single"/>
        </w:rPr>
        <w:t>prior</w:t>
      </w:r>
      <w:r w:rsidRPr="00B227DE">
        <w:rPr>
          <w:rFonts w:ascii="Palatino" w:hAnsi="Palatino"/>
          <w:i/>
        </w:rPr>
        <w:t xml:space="preserve"> to class. </w:t>
      </w:r>
      <w:r w:rsidRPr="00B227DE">
        <w:rPr>
          <w:rFonts w:ascii="Palatino" w:hAnsi="Palatino"/>
        </w:rPr>
        <w:t xml:space="preserve">If the Williams campus is open and it is safe to do so, most classes will be held in-person; there </w:t>
      </w:r>
      <w:r w:rsidR="00536DD0" w:rsidRPr="00B227DE">
        <w:rPr>
          <w:rFonts w:ascii="Palatino" w:hAnsi="Palatino"/>
        </w:rPr>
        <w:t>will be</w:t>
      </w:r>
      <w:r w:rsidRPr="00B227DE">
        <w:rPr>
          <w:rFonts w:ascii="Palatino" w:hAnsi="Palatino"/>
        </w:rPr>
        <w:t xml:space="preserve"> at least a few days where we hold class </w:t>
      </w:r>
      <w:r w:rsidR="00536DD0" w:rsidRPr="00B227DE">
        <w:rPr>
          <w:rFonts w:ascii="Palatino" w:hAnsi="Palatino"/>
        </w:rPr>
        <w:t xml:space="preserve">remotely </w:t>
      </w:r>
      <w:r w:rsidRPr="00B227DE">
        <w:rPr>
          <w:rFonts w:ascii="Palatino" w:hAnsi="Palatino"/>
        </w:rPr>
        <w:t>(in addition to the required first day and</w:t>
      </w:r>
      <w:r w:rsidR="00536DD0" w:rsidRPr="00B227DE">
        <w:rPr>
          <w:rFonts w:ascii="Palatino" w:hAnsi="Palatino"/>
        </w:rPr>
        <w:t xml:space="preserve"> last two weeks of the course) – these are designated on the syllabus, and there may be additional days. </w:t>
      </w:r>
    </w:p>
    <w:p w14:paraId="21733036" w14:textId="77777777" w:rsidR="003935F9" w:rsidRPr="00B227DE" w:rsidRDefault="003935F9" w:rsidP="003935F9">
      <w:pPr>
        <w:widowControl w:val="0"/>
        <w:autoSpaceDE w:val="0"/>
        <w:autoSpaceDN w:val="0"/>
        <w:adjustRightInd w:val="0"/>
        <w:rPr>
          <w:rFonts w:ascii="Palatino" w:hAnsi="Palatino"/>
        </w:rPr>
      </w:pPr>
    </w:p>
    <w:p w14:paraId="53E329F7" w14:textId="2F1AE4DC" w:rsidR="001D2D0A" w:rsidRPr="00B227DE" w:rsidRDefault="003935F9" w:rsidP="00ED34D0">
      <w:pPr>
        <w:widowControl w:val="0"/>
        <w:autoSpaceDE w:val="0"/>
        <w:autoSpaceDN w:val="0"/>
        <w:adjustRightInd w:val="0"/>
        <w:rPr>
          <w:rFonts w:ascii="Palatino" w:hAnsi="Palatino"/>
        </w:rPr>
      </w:pPr>
      <w:r w:rsidRPr="00B227DE">
        <w:rPr>
          <w:rFonts w:ascii="Palatino" w:hAnsi="Palatino"/>
        </w:rPr>
        <w:t xml:space="preserve">We will draw on numerous sources of data, </w:t>
      </w:r>
      <w:r w:rsidR="00ED34D0" w:rsidRPr="00B227DE">
        <w:rPr>
          <w:rFonts w:ascii="Palatino" w:hAnsi="Palatino"/>
        </w:rPr>
        <w:t xml:space="preserve">whether listening to a campaign speech, watching documentary </w:t>
      </w:r>
      <w:r w:rsidR="001D2D0A" w:rsidRPr="00B227DE">
        <w:rPr>
          <w:rFonts w:ascii="Palatino" w:hAnsi="Palatino"/>
        </w:rPr>
        <w:t>videos from refugee camps</w:t>
      </w:r>
      <w:r w:rsidR="00ED34D0" w:rsidRPr="00B227DE">
        <w:rPr>
          <w:rFonts w:ascii="Palatino" w:hAnsi="Palatino"/>
        </w:rPr>
        <w:t xml:space="preserve">, or analyzing maps of migrant networks and remittance patterns. </w:t>
      </w:r>
      <w:r w:rsidR="00B97587" w:rsidRPr="00B227DE">
        <w:rPr>
          <w:rFonts w:ascii="Palatino" w:hAnsi="Palatino"/>
        </w:rPr>
        <w:t xml:space="preserve">We will also </w:t>
      </w:r>
      <w:r w:rsidR="001D2D0A" w:rsidRPr="00B227DE">
        <w:rPr>
          <w:rFonts w:ascii="Palatino" w:hAnsi="Palatino"/>
        </w:rPr>
        <w:t>develop our</w:t>
      </w:r>
      <w:r w:rsidR="00B97587" w:rsidRPr="00B227DE">
        <w:rPr>
          <w:rFonts w:ascii="Palatino" w:hAnsi="Palatino"/>
        </w:rPr>
        <w:t xml:space="preserve"> qualitative research skills, including </w:t>
      </w:r>
      <w:r w:rsidRPr="00B227DE">
        <w:rPr>
          <w:rFonts w:ascii="Palatino" w:hAnsi="Palatino"/>
        </w:rPr>
        <w:t xml:space="preserve">media analysis </w:t>
      </w:r>
      <w:r w:rsidR="00B97587" w:rsidRPr="00B227DE">
        <w:rPr>
          <w:rFonts w:ascii="Palatino" w:hAnsi="Palatino"/>
        </w:rPr>
        <w:t>and</w:t>
      </w:r>
      <w:r w:rsidR="00583E9C">
        <w:rPr>
          <w:rFonts w:ascii="Palatino" w:hAnsi="Palatino"/>
        </w:rPr>
        <w:t xml:space="preserve"> conducting</w:t>
      </w:r>
      <w:r w:rsidR="00B97587" w:rsidRPr="00B227DE">
        <w:rPr>
          <w:rFonts w:ascii="Palatino" w:hAnsi="Palatino"/>
        </w:rPr>
        <w:t xml:space="preserve"> </w:t>
      </w:r>
      <w:r w:rsidR="00583E9C">
        <w:rPr>
          <w:rFonts w:ascii="Palatino" w:hAnsi="Palatino"/>
        </w:rPr>
        <w:t>interviews</w:t>
      </w:r>
      <w:r w:rsidR="00B97587" w:rsidRPr="00B227DE">
        <w:rPr>
          <w:rFonts w:ascii="Palatino" w:hAnsi="Palatino"/>
        </w:rPr>
        <w:t>. I</w:t>
      </w:r>
      <w:r w:rsidR="00ED34D0" w:rsidRPr="00B227DE">
        <w:rPr>
          <w:rFonts w:ascii="Palatino" w:hAnsi="Palatino"/>
        </w:rPr>
        <w:t xml:space="preserve"> anticipate and expect high levels of participation: lively debates, small group collaborations, and critical reflection on readings, media cov</w:t>
      </w:r>
      <w:r w:rsidR="00E15B09" w:rsidRPr="00B227DE">
        <w:rPr>
          <w:rFonts w:ascii="Palatino" w:hAnsi="Palatino"/>
        </w:rPr>
        <w:t xml:space="preserve">erage, and personal experiences. </w:t>
      </w:r>
      <w:r w:rsidR="00ED34D0" w:rsidRPr="00B227DE">
        <w:rPr>
          <w:rFonts w:ascii="Palatino" w:hAnsi="Palatino"/>
        </w:rPr>
        <w:t xml:space="preserve"> </w:t>
      </w:r>
    </w:p>
    <w:p w14:paraId="0239693B" w14:textId="77777777" w:rsidR="0005008D" w:rsidRPr="00B227DE" w:rsidRDefault="0005008D" w:rsidP="001E3EB0">
      <w:pPr>
        <w:widowControl w:val="0"/>
        <w:autoSpaceDE w:val="0"/>
        <w:autoSpaceDN w:val="0"/>
        <w:adjustRightInd w:val="0"/>
        <w:outlineLvl w:val="0"/>
        <w:rPr>
          <w:rFonts w:ascii="Palatino" w:hAnsi="Palatino"/>
        </w:rPr>
      </w:pPr>
    </w:p>
    <w:p w14:paraId="796A14E0" w14:textId="75AFDD24" w:rsidR="00073901" w:rsidRPr="00B227DE" w:rsidRDefault="002D42E0" w:rsidP="001E3EB0">
      <w:pPr>
        <w:widowControl w:val="0"/>
        <w:autoSpaceDE w:val="0"/>
        <w:autoSpaceDN w:val="0"/>
        <w:adjustRightInd w:val="0"/>
        <w:outlineLvl w:val="0"/>
        <w:rPr>
          <w:rFonts w:ascii="Palatino" w:hAnsi="Palatino"/>
          <w:u w:val="single"/>
        </w:rPr>
      </w:pPr>
      <w:r w:rsidRPr="00B227DE">
        <w:rPr>
          <w:rFonts w:ascii="Palatino" w:hAnsi="Palatino"/>
          <w:u w:val="single"/>
        </w:rPr>
        <w:t>Assessment</w:t>
      </w:r>
      <w:r w:rsidR="00206544" w:rsidRPr="00B227DE">
        <w:rPr>
          <w:rFonts w:ascii="Palatino" w:hAnsi="Palatino"/>
          <w:u w:val="single"/>
        </w:rPr>
        <w:t>s</w:t>
      </w:r>
    </w:p>
    <w:p w14:paraId="078CF56B" w14:textId="77777777" w:rsidR="002D42E0" w:rsidRPr="00B227DE" w:rsidRDefault="002D42E0" w:rsidP="00ED34D0">
      <w:pPr>
        <w:widowControl w:val="0"/>
        <w:autoSpaceDE w:val="0"/>
        <w:autoSpaceDN w:val="0"/>
        <w:adjustRightInd w:val="0"/>
        <w:rPr>
          <w:rFonts w:ascii="Palatino" w:hAnsi="Palatino"/>
        </w:rPr>
      </w:pPr>
    </w:p>
    <w:p w14:paraId="00B26003" w14:textId="06E44AC4" w:rsidR="002D42E0" w:rsidRPr="00B227DE" w:rsidRDefault="000B11F3" w:rsidP="001E3EB0">
      <w:pPr>
        <w:widowControl w:val="0"/>
        <w:autoSpaceDE w:val="0"/>
        <w:autoSpaceDN w:val="0"/>
        <w:adjustRightInd w:val="0"/>
        <w:outlineLvl w:val="0"/>
        <w:rPr>
          <w:rFonts w:ascii="Palatino" w:hAnsi="Palatino"/>
          <w:b/>
        </w:rPr>
      </w:pPr>
      <w:r w:rsidRPr="00B227DE">
        <w:rPr>
          <w:rFonts w:ascii="Palatino" w:hAnsi="Palatino"/>
          <w:b/>
        </w:rPr>
        <w:t>Course Participation (</w:t>
      </w:r>
      <w:r w:rsidR="00E02AF6" w:rsidRPr="00B227DE">
        <w:rPr>
          <w:rFonts w:ascii="Palatino" w:hAnsi="Palatino"/>
          <w:b/>
        </w:rPr>
        <w:t>30</w:t>
      </w:r>
      <w:r w:rsidR="002D42E0" w:rsidRPr="00B227DE">
        <w:rPr>
          <w:rFonts w:ascii="Palatino" w:hAnsi="Palatino"/>
          <w:b/>
        </w:rPr>
        <w:t xml:space="preserve">%) </w:t>
      </w:r>
    </w:p>
    <w:p w14:paraId="1DA503DA" w14:textId="77777777" w:rsidR="00FD6501" w:rsidRPr="00B227DE" w:rsidRDefault="00FD6501" w:rsidP="002D42E0">
      <w:pPr>
        <w:widowControl w:val="0"/>
        <w:autoSpaceDE w:val="0"/>
        <w:autoSpaceDN w:val="0"/>
        <w:adjustRightInd w:val="0"/>
        <w:rPr>
          <w:rFonts w:ascii="Palatino" w:hAnsi="Palatino"/>
          <w:b/>
        </w:rPr>
      </w:pPr>
    </w:p>
    <w:p w14:paraId="1FAD9A25" w14:textId="77777777" w:rsidR="009F52FF" w:rsidRDefault="00B33CDF" w:rsidP="009F52FF">
      <w:pPr>
        <w:rPr>
          <w:rFonts w:ascii="Palatino" w:hAnsi="Palatino"/>
        </w:rPr>
      </w:pPr>
      <w:r w:rsidRPr="00B227DE">
        <w:rPr>
          <w:rFonts w:ascii="Palatino" w:hAnsi="Palatino"/>
        </w:rPr>
        <w:t>Every student must not only attend class, but actively participate in the cou</w:t>
      </w:r>
      <w:r w:rsidR="00B82E9E" w:rsidRPr="00B227DE">
        <w:rPr>
          <w:rFonts w:ascii="Palatino" w:hAnsi="Palatino"/>
        </w:rPr>
        <w:t xml:space="preserve">rse activities and discussions. This grade </w:t>
      </w:r>
      <w:r w:rsidR="00FD6501" w:rsidRPr="00B227DE">
        <w:rPr>
          <w:rFonts w:ascii="Palatino" w:hAnsi="Palatino"/>
        </w:rPr>
        <w:t>incl</w:t>
      </w:r>
      <w:r w:rsidR="00B82E9E" w:rsidRPr="00B227DE">
        <w:rPr>
          <w:rFonts w:ascii="Palatino" w:hAnsi="Palatino"/>
        </w:rPr>
        <w:t>udes</w:t>
      </w:r>
      <w:r w:rsidR="00FD6501" w:rsidRPr="00B227DE">
        <w:rPr>
          <w:rFonts w:ascii="Palatino" w:hAnsi="Palatino"/>
        </w:rPr>
        <w:t xml:space="preserve"> participation in </w:t>
      </w:r>
      <w:r w:rsidR="00583E9C">
        <w:rPr>
          <w:rFonts w:ascii="Palatino" w:hAnsi="Palatino"/>
        </w:rPr>
        <w:t>interactive exercises</w:t>
      </w:r>
      <w:r w:rsidR="00FD6501" w:rsidRPr="00B227DE">
        <w:rPr>
          <w:rFonts w:ascii="Palatino" w:hAnsi="Palatino"/>
        </w:rPr>
        <w:t xml:space="preserve">, small group sessions, </w:t>
      </w:r>
      <w:r w:rsidR="00B82E9E" w:rsidRPr="00B227DE">
        <w:rPr>
          <w:rFonts w:ascii="Palatino" w:hAnsi="Palatino"/>
        </w:rPr>
        <w:t>and in-class debates.</w:t>
      </w:r>
      <w:r w:rsidR="000B11F3" w:rsidRPr="00B227DE">
        <w:rPr>
          <w:rFonts w:ascii="Palatino" w:hAnsi="Palatino"/>
        </w:rPr>
        <w:t xml:space="preserve"> </w:t>
      </w:r>
      <w:r w:rsidR="00E02AF6" w:rsidRPr="00B227DE">
        <w:rPr>
          <w:rFonts w:ascii="Palatino" w:hAnsi="Palatino"/>
        </w:rPr>
        <w:t xml:space="preserve">Critical to active participation is </w:t>
      </w:r>
      <w:r w:rsidR="00E02AF6" w:rsidRPr="00B227DE">
        <w:rPr>
          <w:rFonts w:ascii="Palatino" w:hAnsi="Palatino"/>
          <w:u w:val="single"/>
        </w:rPr>
        <w:t>asking questions</w:t>
      </w:r>
      <w:r w:rsidR="00E02AF6" w:rsidRPr="00B227DE">
        <w:rPr>
          <w:rFonts w:ascii="Palatino" w:hAnsi="Palatino"/>
        </w:rPr>
        <w:t xml:space="preserve">—of the readings, of your fellow students, and of our guest speakers. </w:t>
      </w:r>
    </w:p>
    <w:p w14:paraId="15DF1ABA" w14:textId="77777777" w:rsidR="009F52FF" w:rsidRDefault="009F52FF" w:rsidP="009F52FF">
      <w:pPr>
        <w:rPr>
          <w:rFonts w:ascii="Palatino" w:hAnsi="Palatino"/>
        </w:rPr>
      </w:pPr>
    </w:p>
    <w:p w14:paraId="3BF26CB9" w14:textId="3C116CC8" w:rsidR="009F52FF" w:rsidRPr="00CF56CE" w:rsidRDefault="009F52FF" w:rsidP="009F52FF">
      <w:pPr>
        <w:rPr>
          <w:rFonts w:ascii="Palatino" w:hAnsi="Palatino"/>
        </w:rPr>
      </w:pPr>
      <w:r w:rsidRPr="009F52FF">
        <w:rPr>
          <w:rFonts w:ascii="Palatino" w:hAnsi="Palatino"/>
        </w:rPr>
        <w:t>Discussion Questions</w:t>
      </w:r>
      <w:r w:rsidRPr="00F04B53">
        <w:rPr>
          <w:rFonts w:ascii="Palatino" w:hAnsi="Palatino"/>
          <w:u w:val="single"/>
        </w:rPr>
        <w:t>:</w:t>
      </w:r>
      <w:r w:rsidRPr="00F04B53">
        <w:rPr>
          <w:rFonts w:ascii="Palatino" w:hAnsi="Palatino"/>
        </w:rPr>
        <w:t xml:space="preserve"> On your given days, you will submit 2-3 discussion questions</w:t>
      </w:r>
      <w:r w:rsidRPr="00CF56CE">
        <w:rPr>
          <w:rFonts w:ascii="Palatino" w:hAnsi="Palatino"/>
        </w:rPr>
        <w:t xml:space="preserve"> based on the readings onto our GLOW discussion board.  These questions are due by </w:t>
      </w:r>
      <w:r>
        <w:rPr>
          <w:rFonts w:ascii="Palatino" w:hAnsi="Palatino"/>
        </w:rPr>
        <w:t>9am</w:t>
      </w:r>
      <w:r w:rsidRPr="00CF56CE">
        <w:rPr>
          <w:rFonts w:ascii="Palatino" w:hAnsi="Palatino"/>
        </w:rPr>
        <w:t xml:space="preserve"> the day of class.   </w:t>
      </w:r>
    </w:p>
    <w:p w14:paraId="6560ADA1" w14:textId="77777777" w:rsidR="00E02AF6" w:rsidRPr="00B227DE" w:rsidRDefault="00E02AF6" w:rsidP="00E02AF6">
      <w:pPr>
        <w:rPr>
          <w:rFonts w:ascii="Palatino" w:hAnsi="Palatino"/>
        </w:rPr>
      </w:pPr>
    </w:p>
    <w:p w14:paraId="452BB9F6" w14:textId="48F1D65B" w:rsidR="00E02AF6" w:rsidRPr="00B227DE" w:rsidRDefault="00E02AF6" w:rsidP="00E02AF6">
      <w:pPr>
        <w:rPr>
          <w:rFonts w:ascii="Palatino" w:hAnsi="Palatino"/>
        </w:rPr>
      </w:pPr>
      <w:r w:rsidRPr="00B227DE">
        <w:rPr>
          <w:rFonts w:ascii="Palatino" w:hAnsi="Palatino"/>
        </w:rPr>
        <w:t>Active participation also includes:</w:t>
      </w:r>
    </w:p>
    <w:p w14:paraId="3989DFC5" w14:textId="77777777" w:rsidR="00E02AF6" w:rsidRPr="00B227DE" w:rsidRDefault="00E02AF6" w:rsidP="00E02AF6">
      <w:pPr>
        <w:numPr>
          <w:ilvl w:val="0"/>
          <w:numId w:val="7"/>
        </w:numPr>
        <w:rPr>
          <w:rFonts w:ascii="Palatino" w:hAnsi="Palatino"/>
        </w:rPr>
      </w:pPr>
      <w:r w:rsidRPr="00B227DE">
        <w:rPr>
          <w:rFonts w:ascii="Palatino" w:hAnsi="Palatino"/>
        </w:rPr>
        <w:t>Interventions that indicate substantive and original thinking.</w:t>
      </w:r>
    </w:p>
    <w:p w14:paraId="795A5464" w14:textId="77777777" w:rsidR="00E02AF6" w:rsidRPr="00B227DE" w:rsidRDefault="00E02AF6" w:rsidP="00E02AF6">
      <w:pPr>
        <w:numPr>
          <w:ilvl w:val="0"/>
          <w:numId w:val="7"/>
        </w:numPr>
        <w:rPr>
          <w:rFonts w:ascii="Palatino" w:hAnsi="Palatino"/>
        </w:rPr>
      </w:pPr>
      <w:r w:rsidRPr="00B227DE">
        <w:rPr>
          <w:rFonts w:ascii="Palatino" w:hAnsi="Palatino"/>
        </w:rPr>
        <w:t>Insights that integrate evidence from the readings in support of the argument you are making.</w:t>
      </w:r>
    </w:p>
    <w:p w14:paraId="196479A4" w14:textId="234E6B1F" w:rsidR="00E02AF6" w:rsidRPr="00B227DE" w:rsidRDefault="00E02AF6" w:rsidP="00E02AF6">
      <w:pPr>
        <w:numPr>
          <w:ilvl w:val="0"/>
          <w:numId w:val="7"/>
        </w:numPr>
        <w:rPr>
          <w:rFonts w:ascii="Palatino" w:hAnsi="Palatino"/>
        </w:rPr>
      </w:pPr>
      <w:r w:rsidRPr="00B227DE">
        <w:rPr>
          <w:rFonts w:ascii="Palatino" w:hAnsi="Palatino"/>
        </w:rPr>
        <w:t>Comments and questions to the group</w:t>
      </w:r>
      <w:r w:rsidR="00545C9C" w:rsidRPr="00B227DE">
        <w:rPr>
          <w:rFonts w:ascii="Palatino" w:hAnsi="Palatino"/>
        </w:rPr>
        <w:t xml:space="preserve"> (and our guest speakers)</w:t>
      </w:r>
      <w:r w:rsidRPr="00B227DE">
        <w:rPr>
          <w:rFonts w:ascii="Palatino" w:hAnsi="Palatino"/>
        </w:rPr>
        <w:t xml:space="preserve"> that deepen the conversation, particularly with regard to evaluating the strengths, limitations and scope conditions of theories or cases under discussion. </w:t>
      </w:r>
    </w:p>
    <w:p w14:paraId="00B9435E" w14:textId="4C644768" w:rsidR="00E02AF6" w:rsidRPr="00B227DE" w:rsidRDefault="00E02AF6" w:rsidP="00E02AF6">
      <w:pPr>
        <w:numPr>
          <w:ilvl w:val="0"/>
          <w:numId w:val="7"/>
        </w:numPr>
        <w:rPr>
          <w:rFonts w:ascii="Palatino" w:hAnsi="Palatino"/>
        </w:rPr>
      </w:pPr>
      <w:r w:rsidRPr="00B227DE">
        <w:rPr>
          <w:rFonts w:ascii="Palatino" w:hAnsi="Palatino"/>
        </w:rPr>
        <w:t>Contributing to small group and class collaborations (i.e. helping to develop case selection lists, interview protocols, and rubrics for assignments).</w:t>
      </w:r>
    </w:p>
    <w:p w14:paraId="3E9B3F0D" w14:textId="2BF6C1EC" w:rsidR="00E02AF6" w:rsidRPr="00B227DE" w:rsidRDefault="00E02AF6" w:rsidP="00E02AF6">
      <w:pPr>
        <w:numPr>
          <w:ilvl w:val="0"/>
          <w:numId w:val="7"/>
        </w:numPr>
        <w:rPr>
          <w:rFonts w:ascii="Palatino" w:hAnsi="Palatino"/>
        </w:rPr>
      </w:pPr>
      <w:r w:rsidRPr="00B227DE">
        <w:rPr>
          <w:rFonts w:ascii="Palatino" w:hAnsi="Palatino"/>
        </w:rPr>
        <w:t xml:space="preserve">Engaging with other class members’ ideas and constructive feedback on their projects. If disagreeing with others’ ideas, disagreements are stated clearly and respectfully. </w:t>
      </w:r>
    </w:p>
    <w:p w14:paraId="06881AE0" w14:textId="77777777" w:rsidR="00073901" w:rsidRPr="00B227DE" w:rsidRDefault="00073901" w:rsidP="00285C13">
      <w:pPr>
        <w:rPr>
          <w:rFonts w:ascii="Palatino" w:hAnsi="Palatino"/>
        </w:rPr>
      </w:pPr>
    </w:p>
    <w:p w14:paraId="2E7BB20F" w14:textId="6C29A8A8" w:rsidR="00073901" w:rsidRPr="00B227DE" w:rsidRDefault="00073901" w:rsidP="00285C13">
      <w:pPr>
        <w:rPr>
          <w:rFonts w:ascii="Palatino" w:hAnsi="Palatino"/>
          <w:b/>
        </w:rPr>
      </w:pPr>
      <w:r w:rsidRPr="00B227DE">
        <w:rPr>
          <w:rFonts w:ascii="Palatino" w:hAnsi="Palatino"/>
          <w:b/>
        </w:rPr>
        <w:t>Short Papers (</w:t>
      </w:r>
      <w:r w:rsidR="00AF189F" w:rsidRPr="00B227DE">
        <w:rPr>
          <w:rFonts w:ascii="Palatino" w:hAnsi="Palatino"/>
          <w:b/>
        </w:rPr>
        <w:t>3</w:t>
      </w:r>
      <w:r w:rsidR="00E02AF6" w:rsidRPr="00B227DE">
        <w:rPr>
          <w:rFonts w:ascii="Palatino" w:hAnsi="Palatino"/>
          <w:b/>
        </w:rPr>
        <w:t>0</w:t>
      </w:r>
      <w:r w:rsidRPr="00B227DE">
        <w:rPr>
          <w:rFonts w:ascii="Palatino" w:hAnsi="Palatino"/>
          <w:b/>
        </w:rPr>
        <w:t xml:space="preserve">%) </w:t>
      </w:r>
    </w:p>
    <w:p w14:paraId="5A6AA325" w14:textId="77777777" w:rsidR="00073901" w:rsidRPr="00B227DE" w:rsidRDefault="00073901" w:rsidP="00285C13">
      <w:pPr>
        <w:rPr>
          <w:rFonts w:ascii="Palatino" w:hAnsi="Palatino"/>
          <w:b/>
        </w:rPr>
      </w:pPr>
    </w:p>
    <w:p w14:paraId="210692AB" w14:textId="32807EAA" w:rsidR="002D42E0" w:rsidRPr="00B227DE" w:rsidRDefault="000B11F3" w:rsidP="00285C13">
      <w:pPr>
        <w:rPr>
          <w:rFonts w:ascii="Palatino" w:hAnsi="Palatino"/>
        </w:rPr>
      </w:pPr>
      <w:r w:rsidRPr="00B227DE">
        <w:rPr>
          <w:rFonts w:ascii="Palatino" w:hAnsi="Palatino"/>
        </w:rPr>
        <w:t>I will also assign short response and reflection papers throughout the semester</w:t>
      </w:r>
      <w:r w:rsidR="00561A93" w:rsidRPr="00B227DE">
        <w:rPr>
          <w:rFonts w:ascii="Palatino" w:hAnsi="Palatino"/>
        </w:rPr>
        <w:t xml:space="preserve">, as well as assignments that will give you an opportunity to practice qualitative research skills. </w:t>
      </w:r>
      <w:r w:rsidRPr="00B227DE">
        <w:rPr>
          <w:rFonts w:ascii="Palatino" w:hAnsi="Palatino"/>
        </w:rPr>
        <w:t xml:space="preserve"> </w:t>
      </w:r>
    </w:p>
    <w:p w14:paraId="5E918FBF" w14:textId="77777777" w:rsidR="00FD6501" w:rsidRPr="00B227DE" w:rsidRDefault="00FD6501" w:rsidP="00FD6501">
      <w:pPr>
        <w:pStyle w:val="ListParagraph"/>
        <w:widowControl w:val="0"/>
        <w:autoSpaceDE w:val="0"/>
        <w:autoSpaceDN w:val="0"/>
        <w:adjustRightInd w:val="0"/>
        <w:rPr>
          <w:rFonts w:ascii="Palatino" w:hAnsi="Palatino"/>
        </w:rPr>
      </w:pPr>
    </w:p>
    <w:p w14:paraId="1C4A6C2F" w14:textId="4AEE1B1C" w:rsidR="00244E9A" w:rsidRPr="00B227DE" w:rsidRDefault="001337C0" w:rsidP="00580FF4">
      <w:pPr>
        <w:pStyle w:val="ListParagraph"/>
        <w:widowControl w:val="0"/>
        <w:numPr>
          <w:ilvl w:val="0"/>
          <w:numId w:val="3"/>
        </w:numPr>
        <w:autoSpaceDE w:val="0"/>
        <w:autoSpaceDN w:val="0"/>
        <w:adjustRightInd w:val="0"/>
        <w:rPr>
          <w:rFonts w:ascii="Palatino" w:hAnsi="Palatino"/>
        </w:rPr>
      </w:pPr>
      <w:r w:rsidRPr="00B227DE">
        <w:rPr>
          <w:rFonts w:ascii="Palatino" w:hAnsi="Palatino"/>
          <w:b/>
        </w:rPr>
        <w:t xml:space="preserve">Your migration story (1-2 pages) </w:t>
      </w:r>
      <w:r w:rsidR="00110493" w:rsidRPr="00B227DE">
        <w:rPr>
          <w:rFonts w:ascii="Palatino" w:hAnsi="Palatino"/>
        </w:rPr>
        <w:t xml:space="preserve">In some aspect of our lives, we are all migrants. What is your migration story? </w:t>
      </w:r>
      <w:r w:rsidR="00B95D02">
        <w:rPr>
          <w:rFonts w:ascii="Palatino" w:hAnsi="Palatino"/>
        </w:rPr>
        <w:t>W</w:t>
      </w:r>
      <w:r w:rsidR="00110493" w:rsidRPr="00B227DE">
        <w:rPr>
          <w:rFonts w:ascii="Palatino" w:hAnsi="Palatino"/>
        </w:rPr>
        <w:t xml:space="preserve">rite </w:t>
      </w:r>
      <w:r w:rsidR="002E2655" w:rsidRPr="00B227DE">
        <w:rPr>
          <w:rFonts w:ascii="Palatino" w:hAnsi="Palatino"/>
        </w:rPr>
        <w:t xml:space="preserve">a </w:t>
      </w:r>
      <w:proofErr w:type="gramStart"/>
      <w:r w:rsidR="002E2655" w:rsidRPr="00B227DE">
        <w:rPr>
          <w:rFonts w:ascii="Palatino" w:hAnsi="Palatino"/>
        </w:rPr>
        <w:t>1-2 page</w:t>
      </w:r>
      <w:proofErr w:type="gramEnd"/>
      <w:r w:rsidR="002E2655" w:rsidRPr="00B227DE">
        <w:rPr>
          <w:rFonts w:ascii="Palatino" w:hAnsi="Palatino"/>
        </w:rPr>
        <w:t xml:space="preserve"> reflection on your (and/o</w:t>
      </w:r>
      <w:r w:rsidR="00110493" w:rsidRPr="00B227DE">
        <w:rPr>
          <w:rFonts w:ascii="Palatino" w:hAnsi="Palatino"/>
        </w:rPr>
        <w:t>r your family’s) migration experience</w:t>
      </w:r>
      <w:r w:rsidR="00244E9A" w:rsidRPr="00B227DE">
        <w:rPr>
          <w:rFonts w:ascii="Palatino" w:hAnsi="Palatino"/>
        </w:rPr>
        <w:t>. We will read and discuss these as a class, so please share only to the ex</w:t>
      </w:r>
      <w:r w:rsidR="002E2655" w:rsidRPr="00B227DE">
        <w:rPr>
          <w:rFonts w:ascii="Palatino" w:hAnsi="Palatino"/>
        </w:rPr>
        <w:t xml:space="preserve">tent that you feel comfortable. </w:t>
      </w:r>
      <w:r w:rsidR="002E2655" w:rsidRPr="00B227DE">
        <w:rPr>
          <w:rFonts w:ascii="Palatino" w:hAnsi="Palatino"/>
          <w:b/>
        </w:rPr>
        <w:t xml:space="preserve">Due: 3pm Sunday September 13 </w:t>
      </w:r>
    </w:p>
    <w:p w14:paraId="58968534" w14:textId="77777777" w:rsidR="00244E9A" w:rsidRPr="00B227DE" w:rsidRDefault="00244E9A" w:rsidP="00244E9A">
      <w:pPr>
        <w:widowControl w:val="0"/>
        <w:autoSpaceDE w:val="0"/>
        <w:autoSpaceDN w:val="0"/>
        <w:adjustRightInd w:val="0"/>
        <w:rPr>
          <w:rFonts w:ascii="Palatino" w:hAnsi="Palatino"/>
        </w:rPr>
      </w:pPr>
    </w:p>
    <w:p w14:paraId="21BDFE29" w14:textId="12810C6E" w:rsidR="001337C0" w:rsidRPr="00B227DE" w:rsidRDefault="001337C0" w:rsidP="00580FF4">
      <w:pPr>
        <w:pStyle w:val="ListParagraph"/>
        <w:widowControl w:val="0"/>
        <w:numPr>
          <w:ilvl w:val="0"/>
          <w:numId w:val="3"/>
        </w:numPr>
        <w:autoSpaceDE w:val="0"/>
        <w:autoSpaceDN w:val="0"/>
        <w:adjustRightInd w:val="0"/>
        <w:rPr>
          <w:rFonts w:ascii="Palatino" w:hAnsi="Palatino"/>
        </w:rPr>
      </w:pPr>
      <w:r w:rsidRPr="00B227DE">
        <w:rPr>
          <w:rFonts w:ascii="Palatino" w:hAnsi="Palatino"/>
          <w:b/>
        </w:rPr>
        <w:t>Migration Journey reflection paper (3</w:t>
      </w:r>
      <w:r w:rsidR="00110493" w:rsidRPr="00B227DE">
        <w:rPr>
          <w:rFonts w:ascii="Palatino" w:hAnsi="Palatino"/>
          <w:b/>
        </w:rPr>
        <w:t>-5</w:t>
      </w:r>
      <w:r w:rsidRPr="00B227DE">
        <w:rPr>
          <w:rFonts w:ascii="Palatino" w:hAnsi="Palatino"/>
          <w:b/>
        </w:rPr>
        <w:t xml:space="preserve"> pages) </w:t>
      </w:r>
      <w:r w:rsidR="0004291A" w:rsidRPr="00B227DE">
        <w:rPr>
          <w:rFonts w:ascii="Palatino" w:hAnsi="Palatino"/>
        </w:rPr>
        <w:t xml:space="preserve">As the first part of your final assignment, you will select one of the migrants </w:t>
      </w:r>
      <w:r w:rsidR="002E2655" w:rsidRPr="00B227DE">
        <w:rPr>
          <w:rFonts w:ascii="Palatino" w:hAnsi="Palatino"/>
        </w:rPr>
        <w:t xml:space="preserve">or migrant families </w:t>
      </w:r>
      <w:r w:rsidR="0004291A" w:rsidRPr="00B227DE">
        <w:rPr>
          <w:rFonts w:ascii="Palatino" w:hAnsi="Palatino"/>
        </w:rPr>
        <w:t>we have encountered during the course</w:t>
      </w:r>
      <w:r w:rsidR="002E2655" w:rsidRPr="00B227DE">
        <w:rPr>
          <w:rFonts w:ascii="Palatino" w:hAnsi="Palatino"/>
        </w:rPr>
        <w:t xml:space="preserve"> through documentary films and our readings</w:t>
      </w:r>
      <w:r w:rsidR="00110493" w:rsidRPr="00B227DE">
        <w:rPr>
          <w:rFonts w:ascii="Palatino" w:hAnsi="Palatino"/>
        </w:rPr>
        <w:t xml:space="preserve">. You will </w:t>
      </w:r>
      <w:r w:rsidR="002E2655" w:rsidRPr="00B227DE">
        <w:rPr>
          <w:rFonts w:ascii="Palatino" w:hAnsi="Palatino"/>
        </w:rPr>
        <w:t>reflect on</w:t>
      </w:r>
      <w:r w:rsidR="00110493" w:rsidRPr="00B227DE">
        <w:rPr>
          <w:rFonts w:ascii="Palatino" w:hAnsi="Palatino"/>
        </w:rPr>
        <w:t xml:space="preserve"> their migration journey, drawing on </w:t>
      </w:r>
      <w:r w:rsidR="002E2655" w:rsidRPr="00B227DE">
        <w:rPr>
          <w:rFonts w:ascii="Palatino" w:hAnsi="Palatino"/>
        </w:rPr>
        <w:t xml:space="preserve">the </w:t>
      </w:r>
      <w:r w:rsidR="00110493" w:rsidRPr="00B227DE">
        <w:rPr>
          <w:rFonts w:ascii="Palatino" w:hAnsi="Palatino"/>
        </w:rPr>
        <w:t>migration theories and contemporary trends</w:t>
      </w:r>
      <w:r w:rsidR="002E2655" w:rsidRPr="00B227DE">
        <w:rPr>
          <w:rFonts w:ascii="Palatino" w:hAnsi="Palatino"/>
        </w:rPr>
        <w:t xml:space="preserve"> we have discussed in class</w:t>
      </w:r>
      <w:r w:rsidR="00110493" w:rsidRPr="00B227DE">
        <w:rPr>
          <w:rFonts w:ascii="Palatino" w:hAnsi="Palatino"/>
        </w:rPr>
        <w:t xml:space="preserve">. What is (a)typical about their experience? How does legal status </w:t>
      </w:r>
      <w:r w:rsidR="002E2655" w:rsidRPr="00B227DE">
        <w:rPr>
          <w:rFonts w:ascii="Palatino" w:hAnsi="Palatino"/>
        </w:rPr>
        <w:t xml:space="preserve">and migrant identity </w:t>
      </w:r>
      <w:r w:rsidR="00110493" w:rsidRPr="00B227DE">
        <w:rPr>
          <w:rFonts w:ascii="Palatino" w:hAnsi="Palatino"/>
        </w:rPr>
        <w:t xml:space="preserve">shape their lives? You will also need to </w:t>
      </w:r>
      <w:r w:rsidR="002E2655" w:rsidRPr="00B227DE">
        <w:rPr>
          <w:rFonts w:ascii="Palatino" w:hAnsi="Palatino"/>
        </w:rPr>
        <w:t>discuss</w:t>
      </w:r>
      <w:r w:rsidR="00110493" w:rsidRPr="00B227DE">
        <w:rPr>
          <w:rFonts w:ascii="Palatino" w:hAnsi="Palatino"/>
        </w:rPr>
        <w:t xml:space="preserve"> why you selected them</w:t>
      </w:r>
      <w:r w:rsidR="002E2655" w:rsidRPr="00B227DE">
        <w:rPr>
          <w:rFonts w:ascii="Palatino" w:hAnsi="Palatino"/>
        </w:rPr>
        <w:t>; w</w:t>
      </w:r>
      <w:r w:rsidR="00110493" w:rsidRPr="00B227DE">
        <w:rPr>
          <w:rFonts w:ascii="Palatino" w:hAnsi="Palatino"/>
        </w:rPr>
        <w:t xml:space="preserve">hat </w:t>
      </w:r>
      <w:r w:rsidR="002E2655" w:rsidRPr="00B227DE">
        <w:rPr>
          <w:rFonts w:ascii="Palatino" w:hAnsi="Palatino"/>
        </w:rPr>
        <w:t>about</w:t>
      </w:r>
      <w:r w:rsidR="00110493" w:rsidRPr="00B227DE">
        <w:rPr>
          <w:rFonts w:ascii="Palatino" w:hAnsi="Palatino"/>
        </w:rPr>
        <w:t xml:space="preserve"> their personality or journey do you connect with or are curious about?</w:t>
      </w:r>
      <w:r w:rsidR="002E2655" w:rsidRPr="00B227DE">
        <w:rPr>
          <w:rFonts w:ascii="Palatino" w:hAnsi="Palatino"/>
        </w:rPr>
        <w:t xml:space="preserve"> What surprised you, resonated with you?</w:t>
      </w:r>
      <w:r w:rsidR="00110493" w:rsidRPr="00B227DE">
        <w:rPr>
          <w:rFonts w:ascii="Palatino" w:hAnsi="Palatino"/>
        </w:rPr>
        <w:t xml:space="preserve"> </w:t>
      </w:r>
      <w:r w:rsidR="00110493" w:rsidRPr="00B227DE">
        <w:rPr>
          <w:rFonts w:ascii="Palatino" w:hAnsi="Palatino"/>
          <w:b/>
        </w:rPr>
        <w:t>Due: 11:59 pm Wednesday October 14</w:t>
      </w:r>
    </w:p>
    <w:p w14:paraId="2ED9A4EA" w14:textId="77777777" w:rsidR="001337C0" w:rsidRPr="00B227DE" w:rsidRDefault="001337C0" w:rsidP="001337C0">
      <w:pPr>
        <w:widowControl w:val="0"/>
        <w:autoSpaceDE w:val="0"/>
        <w:autoSpaceDN w:val="0"/>
        <w:adjustRightInd w:val="0"/>
        <w:rPr>
          <w:rFonts w:ascii="Palatino" w:hAnsi="Palatino"/>
        </w:rPr>
      </w:pPr>
    </w:p>
    <w:p w14:paraId="60657075" w14:textId="648E3766" w:rsidR="002D42E0" w:rsidRPr="00B227DE" w:rsidRDefault="008203A1" w:rsidP="00337C00">
      <w:pPr>
        <w:pStyle w:val="ListParagraph"/>
        <w:widowControl w:val="0"/>
        <w:numPr>
          <w:ilvl w:val="0"/>
          <w:numId w:val="3"/>
        </w:numPr>
        <w:autoSpaceDE w:val="0"/>
        <w:autoSpaceDN w:val="0"/>
        <w:adjustRightInd w:val="0"/>
        <w:rPr>
          <w:rFonts w:ascii="Palatino" w:hAnsi="Palatino"/>
        </w:rPr>
      </w:pPr>
      <w:r w:rsidRPr="00B227DE">
        <w:rPr>
          <w:rFonts w:ascii="Palatino" w:hAnsi="Palatino"/>
          <w:b/>
        </w:rPr>
        <w:t>Rhetorical</w:t>
      </w:r>
      <w:r w:rsidR="000F6AAB" w:rsidRPr="00B227DE">
        <w:rPr>
          <w:rFonts w:ascii="Palatino" w:hAnsi="Palatino"/>
          <w:b/>
        </w:rPr>
        <w:t xml:space="preserve"> Analysis</w:t>
      </w:r>
      <w:r w:rsidR="00172DD0" w:rsidRPr="00B227DE">
        <w:rPr>
          <w:rFonts w:ascii="Palatino" w:hAnsi="Palatino"/>
          <w:b/>
        </w:rPr>
        <w:t xml:space="preserve"> (3 pages)</w:t>
      </w:r>
      <w:r w:rsidR="000F6AAB" w:rsidRPr="00B227DE">
        <w:rPr>
          <w:rFonts w:ascii="Palatino" w:hAnsi="Palatino"/>
          <w:b/>
        </w:rPr>
        <w:t>:</w:t>
      </w:r>
      <w:r w:rsidR="000F6AAB" w:rsidRPr="00B227DE">
        <w:rPr>
          <w:rFonts w:ascii="Palatino" w:hAnsi="Palatino"/>
        </w:rPr>
        <w:t xml:space="preserve"> </w:t>
      </w:r>
      <w:r w:rsidR="00337C00" w:rsidRPr="00B227DE">
        <w:rPr>
          <w:rFonts w:ascii="Palatino" w:hAnsi="Palatino"/>
        </w:rPr>
        <w:t xml:space="preserve">You will </w:t>
      </w:r>
      <w:r w:rsidR="00B33CDF" w:rsidRPr="00B227DE">
        <w:rPr>
          <w:rFonts w:ascii="Palatino" w:hAnsi="Palatino"/>
        </w:rPr>
        <w:t>analyze</w:t>
      </w:r>
      <w:r w:rsidR="002D42E0" w:rsidRPr="00B227DE">
        <w:rPr>
          <w:rFonts w:ascii="Palatino" w:hAnsi="Palatino"/>
        </w:rPr>
        <w:t xml:space="preserve"> a </w:t>
      </w:r>
      <w:r w:rsidR="00B33CDF" w:rsidRPr="00B227DE">
        <w:rPr>
          <w:rFonts w:ascii="Palatino" w:hAnsi="Palatino"/>
        </w:rPr>
        <w:t>recent political</w:t>
      </w:r>
      <w:r w:rsidR="00C54E03" w:rsidRPr="00B227DE">
        <w:rPr>
          <w:rFonts w:ascii="Palatino" w:hAnsi="Palatino"/>
        </w:rPr>
        <w:t xml:space="preserve"> speech or </w:t>
      </w:r>
      <w:r w:rsidR="00B33CDF" w:rsidRPr="00B227DE">
        <w:rPr>
          <w:rFonts w:ascii="Palatino" w:hAnsi="Palatino"/>
        </w:rPr>
        <w:t xml:space="preserve">news report about migration </w:t>
      </w:r>
      <w:r w:rsidR="002D42E0" w:rsidRPr="00B227DE">
        <w:rPr>
          <w:rFonts w:ascii="Palatino" w:hAnsi="Palatino"/>
        </w:rPr>
        <w:t xml:space="preserve">and </w:t>
      </w:r>
      <w:r w:rsidR="00B33CDF" w:rsidRPr="00B227DE">
        <w:rPr>
          <w:rFonts w:ascii="Palatino" w:hAnsi="Palatino"/>
        </w:rPr>
        <w:t xml:space="preserve">identify the main arguments, underlying assumptions, evidence provided, and characterization of migrants or migration. </w:t>
      </w:r>
      <w:r w:rsidR="00561A93" w:rsidRPr="00B227DE">
        <w:rPr>
          <w:rFonts w:ascii="Palatino" w:hAnsi="Palatino"/>
          <w:b/>
        </w:rPr>
        <w:t>Due:</w:t>
      </w:r>
      <w:r w:rsidR="00110493" w:rsidRPr="00B227DE">
        <w:rPr>
          <w:rFonts w:ascii="Palatino" w:hAnsi="Palatino"/>
          <w:b/>
        </w:rPr>
        <w:t xml:space="preserve"> 11:59 pm Wednesday November 11 </w:t>
      </w:r>
    </w:p>
    <w:p w14:paraId="1C4C3CE6" w14:textId="77777777" w:rsidR="002D42E0" w:rsidRPr="00B227DE" w:rsidRDefault="002D42E0" w:rsidP="00FD6501">
      <w:pPr>
        <w:widowControl w:val="0"/>
        <w:autoSpaceDE w:val="0"/>
        <w:autoSpaceDN w:val="0"/>
        <w:adjustRightInd w:val="0"/>
        <w:rPr>
          <w:rFonts w:ascii="Palatino" w:hAnsi="Palatino"/>
        </w:rPr>
      </w:pPr>
    </w:p>
    <w:p w14:paraId="33C91381" w14:textId="3333680F" w:rsidR="002D42E0" w:rsidRPr="00B227DE" w:rsidRDefault="001337C0" w:rsidP="001E3EB0">
      <w:pPr>
        <w:widowControl w:val="0"/>
        <w:autoSpaceDE w:val="0"/>
        <w:autoSpaceDN w:val="0"/>
        <w:adjustRightInd w:val="0"/>
        <w:outlineLvl w:val="0"/>
        <w:rPr>
          <w:rFonts w:ascii="Palatino" w:hAnsi="Palatino"/>
          <w:b/>
        </w:rPr>
      </w:pPr>
      <w:r w:rsidRPr="00B227DE">
        <w:rPr>
          <w:rFonts w:ascii="Palatino" w:hAnsi="Palatino"/>
          <w:b/>
        </w:rPr>
        <w:t>Final</w:t>
      </w:r>
      <w:r w:rsidR="00E02AF6" w:rsidRPr="00B227DE">
        <w:rPr>
          <w:rFonts w:ascii="Palatino" w:hAnsi="Palatino"/>
          <w:b/>
        </w:rPr>
        <w:t xml:space="preserve"> Project </w:t>
      </w:r>
      <w:r w:rsidR="00AF189F" w:rsidRPr="00B227DE">
        <w:rPr>
          <w:rFonts w:ascii="Palatino" w:hAnsi="Palatino"/>
          <w:b/>
        </w:rPr>
        <w:t>(4</w:t>
      </w:r>
      <w:r w:rsidR="002D42E0" w:rsidRPr="00B227DE">
        <w:rPr>
          <w:rFonts w:ascii="Palatino" w:hAnsi="Palatino"/>
          <w:b/>
        </w:rPr>
        <w:t>0%</w:t>
      </w:r>
      <w:r w:rsidR="00AF189F" w:rsidRPr="00B227DE">
        <w:rPr>
          <w:rFonts w:ascii="Palatino" w:hAnsi="Palatino"/>
          <w:b/>
        </w:rPr>
        <w:t xml:space="preserve">) </w:t>
      </w:r>
    </w:p>
    <w:p w14:paraId="4A08C1B0" w14:textId="4D5C1C90" w:rsidR="007C33A4" w:rsidRPr="00B227DE" w:rsidRDefault="007C33A4" w:rsidP="00580FF4">
      <w:pPr>
        <w:pStyle w:val="ListParagraph"/>
        <w:widowControl w:val="0"/>
        <w:numPr>
          <w:ilvl w:val="0"/>
          <w:numId w:val="4"/>
        </w:numPr>
        <w:autoSpaceDE w:val="0"/>
        <w:autoSpaceDN w:val="0"/>
        <w:adjustRightInd w:val="0"/>
        <w:outlineLvl w:val="0"/>
        <w:rPr>
          <w:rFonts w:ascii="Palatino" w:hAnsi="Palatino"/>
          <w:b/>
          <w:u w:val="single"/>
        </w:rPr>
      </w:pPr>
      <w:r w:rsidRPr="00B227DE">
        <w:rPr>
          <w:rFonts w:ascii="Palatino" w:hAnsi="Palatino"/>
        </w:rPr>
        <w:t xml:space="preserve">There are two parts to the project. </w:t>
      </w:r>
      <w:r w:rsidR="00174847" w:rsidRPr="00B227DE">
        <w:rPr>
          <w:rFonts w:ascii="Palatino" w:hAnsi="Palatino"/>
        </w:rPr>
        <w:t xml:space="preserve">The first </w:t>
      </w:r>
      <w:r w:rsidRPr="00B227DE">
        <w:rPr>
          <w:rFonts w:ascii="Palatino" w:hAnsi="Palatino"/>
        </w:rPr>
        <w:t>part</w:t>
      </w:r>
      <w:r w:rsidR="00174847" w:rsidRPr="00B227DE">
        <w:rPr>
          <w:rFonts w:ascii="Palatino" w:hAnsi="Palatino"/>
        </w:rPr>
        <w:t xml:space="preserve"> is a group presentation</w:t>
      </w:r>
      <w:r w:rsidRPr="00B227DE">
        <w:rPr>
          <w:rFonts w:ascii="Palatino" w:hAnsi="Palatino"/>
        </w:rPr>
        <w:t xml:space="preserve"> of a destination country context (Dec 3 or Dec 7)</w:t>
      </w:r>
      <w:r w:rsidR="00174847" w:rsidRPr="00B227DE">
        <w:rPr>
          <w:rFonts w:ascii="Palatino" w:hAnsi="Palatino"/>
        </w:rPr>
        <w:t xml:space="preserve">. The second part is an individual final paper analyzing how </w:t>
      </w:r>
      <w:r w:rsidRPr="00B227DE">
        <w:rPr>
          <w:rFonts w:ascii="Palatino" w:hAnsi="Palatino"/>
        </w:rPr>
        <w:t xml:space="preserve">your chosen migrant (or migrant family) </w:t>
      </w:r>
      <w:r w:rsidR="00174847" w:rsidRPr="00B227DE">
        <w:rPr>
          <w:rFonts w:ascii="Palatino" w:hAnsi="Palatino"/>
        </w:rPr>
        <w:t>may navigate two different destination country contexts. This structured, comparative case study should be informed by academic research, political speeches, migration theories, documentary films, and the particular policies of each destination country.</w:t>
      </w:r>
      <w:r w:rsidRPr="00B227DE">
        <w:rPr>
          <w:rFonts w:ascii="Palatino" w:hAnsi="Palatino"/>
        </w:rPr>
        <w:t xml:space="preserve"> Additional details forthcoming. </w:t>
      </w:r>
      <w:r w:rsidRPr="00B227DE">
        <w:rPr>
          <w:rFonts w:ascii="Palatino" w:hAnsi="Palatino"/>
          <w:b/>
        </w:rPr>
        <w:t xml:space="preserve">Final Paper is </w:t>
      </w:r>
      <w:r w:rsidR="00C54E03" w:rsidRPr="00B227DE">
        <w:rPr>
          <w:rFonts w:ascii="Palatino" w:hAnsi="Palatino"/>
          <w:b/>
        </w:rPr>
        <w:t>Due</w:t>
      </w:r>
      <w:r w:rsidRPr="00B227DE">
        <w:rPr>
          <w:rFonts w:ascii="Palatino" w:hAnsi="Palatino"/>
          <w:b/>
        </w:rPr>
        <w:t xml:space="preserve"> at 4:30 pm Thursday December 17. </w:t>
      </w:r>
    </w:p>
    <w:p w14:paraId="46E8840F" w14:textId="77777777" w:rsidR="007C33A4" w:rsidRPr="00B227DE" w:rsidRDefault="007C33A4" w:rsidP="007C33A4">
      <w:pPr>
        <w:widowControl w:val="0"/>
        <w:autoSpaceDE w:val="0"/>
        <w:autoSpaceDN w:val="0"/>
        <w:adjustRightInd w:val="0"/>
        <w:outlineLvl w:val="0"/>
        <w:rPr>
          <w:rFonts w:ascii="Palatino" w:hAnsi="Palatino"/>
          <w:b/>
          <w:u w:val="single"/>
        </w:rPr>
      </w:pPr>
    </w:p>
    <w:p w14:paraId="7C2EC538" w14:textId="77777777" w:rsidR="00E02AF6" w:rsidRPr="00B227DE" w:rsidRDefault="00E02AF6" w:rsidP="00E02AF6">
      <w:pPr>
        <w:rPr>
          <w:rFonts w:ascii="Palatino" w:hAnsi="Palatino"/>
        </w:rPr>
      </w:pPr>
      <w:r w:rsidRPr="00B227DE">
        <w:rPr>
          <w:rFonts w:ascii="Palatino" w:hAnsi="Palatino"/>
          <w:u w:val="single"/>
        </w:rPr>
        <w:t xml:space="preserve">Course Policies </w:t>
      </w:r>
    </w:p>
    <w:p w14:paraId="2950EF67" w14:textId="77777777" w:rsidR="00E02AF6" w:rsidRPr="00B227DE" w:rsidRDefault="00E02AF6" w:rsidP="00E02AF6">
      <w:pPr>
        <w:outlineLvl w:val="0"/>
        <w:rPr>
          <w:rFonts w:ascii="Palatino" w:hAnsi="Palatino"/>
          <w:b/>
          <w:bCs/>
        </w:rPr>
      </w:pPr>
    </w:p>
    <w:p w14:paraId="20FD1837" w14:textId="77777777" w:rsidR="00E02AF6" w:rsidRPr="00B227DE" w:rsidRDefault="00E02AF6" w:rsidP="00E02AF6">
      <w:pPr>
        <w:outlineLvl w:val="0"/>
        <w:rPr>
          <w:rFonts w:ascii="Palatino" w:hAnsi="Palatino"/>
          <w:b/>
          <w:bCs/>
        </w:rPr>
      </w:pPr>
      <w:r w:rsidRPr="00B227DE">
        <w:rPr>
          <w:rFonts w:ascii="Palatino" w:hAnsi="Palatino"/>
          <w:b/>
          <w:bCs/>
        </w:rPr>
        <w:t xml:space="preserve">Learning During a Pandemic </w:t>
      </w:r>
    </w:p>
    <w:p w14:paraId="2896A8A2" w14:textId="31B87328" w:rsidR="00E02AF6" w:rsidRPr="00B227DE" w:rsidRDefault="00E02AF6" w:rsidP="00E02AF6">
      <w:pPr>
        <w:outlineLvl w:val="0"/>
        <w:rPr>
          <w:rFonts w:ascii="Palatino" w:hAnsi="Palatino"/>
          <w:b/>
          <w:bCs/>
        </w:rPr>
      </w:pPr>
      <w:r w:rsidRPr="00B227DE">
        <w:rPr>
          <w:rFonts w:ascii="Palatino" w:hAnsi="Palatino"/>
        </w:rPr>
        <w:t xml:space="preserve">We are living through a </w:t>
      </w:r>
      <w:r w:rsidR="00583E9C">
        <w:rPr>
          <w:rFonts w:ascii="Palatino" w:hAnsi="Palatino"/>
        </w:rPr>
        <w:t>difficult</w:t>
      </w:r>
      <w:r w:rsidRPr="00B227DE">
        <w:rPr>
          <w:rFonts w:ascii="Palatino" w:hAnsi="Palatino"/>
        </w:rPr>
        <w:t xml:space="preserve"> moment right now. You most likely know people who have lost their jobs, have tested positive for COVID-19, have been hospitalized, or are no longer with us. You and your family may have been displaced and have had to move or relocate abruptly. You may have increased (or possibly decreased) work and/or family care responsibilities. There is a lot of stress, uncertainty, and upheaval</w:t>
      </w:r>
      <w:r w:rsidR="00583E9C">
        <w:rPr>
          <w:rFonts w:ascii="Palatino" w:hAnsi="Palatino"/>
        </w:rPr>
        <w:t>.</w:t>
      </w:r>
    </w:p>
    <w:p w14:paraId="36D02099" w14:textId="0100F2C9" w:rsidR="00E02AF6" w:rsidRPr="00B227DE" w:rsidRDefault="00E02AF6" w:rsidP="00E02AF6">
      <w:pPr>
        <w:pStyle w:val="NormalWeb"/>
        <w:rPr>
          <w:rFonts w:ascii="Palatino" w:hAnsi="Palatino"/>
        </w:rPr>
      </w:pPr>
      <w:r w:rsidRPr="00B227DE">
        <w:rPr>
          <w:rFonts w:ascii="Palatino" w:hAnsi="Palatino"/>
        </w:rPr>
        <w:t xml:space="preserve">I am fully committed to making sure that you learn everything you are hoping to learn from this class. I will make whatever accommodations I can to help you get through the semester, especially as you (and I) may encounter unforeseen challenges. Recognizing when you are over your head, reaching out when you need additional support: these are actions of courage and strength. Do not suffer in silence. We will figure it out. </w:t>
      </w:r>
    </w:p>
    <w:p w14:paraId="6F18D9E7" w14:textId="77777777" w:rsidR="001A3E62" w:rsidRDefault="001A3E62" w:rsidP="00E02AF6">
      <w:pPr>
        <w:widowControl w:val="0"/>
        <w:autoSpaceDE w:val="0"/>
        <w:autoSpaceDN w:val="0"/>
        <w:adjustRightInd w:val="0"/>
        <w:outlineLvl w:val="0"/>
        <w:rPr>
          <w:rFonts w:ascii="Palatino" w:hAnsi="Palatino"/>
          <w:b/>
        </w:rPr>
      </w:pPr>
    </w:p>
    <w:p w14:paraId="697F6DF0" w14:textId="77777777" w:rsidR="00E02AF6" w:rsidRPr="00B227DE" w:rsidRDefault="00E02AF6" w:rsidP="00E02AF6">
      <w:pPr>
        <w:widowControl w:val="0"/>
        <w:autoSpaceDE w:val="0"/>
        <w:autoSpaceDN w:val="0"/>
        <w:adjustRightInd w:val="0"/>
        <w:outlineLvl w:val="0"/>
        <w:rPr>
          <w:rFonts w:ascii="Palatino" w:hAnsi="Palatino"/>
          <w:b/>
        </w:rPr>
      </w:pPr>
      <w:r w:rsidRPr="00B227DE">
        <w:rPr>
          <w:rFonts w:ascii="Palatino" w:hAnsi="Palatino"/>
          <w:b/>
        </w:rPr>
        <w:lastRenderedPageBreak/>
        <w:t xml:space="preserve">Classroom Inclusivity </w:t>
      </w:r>
    </w:p>
    <w:p w14:paraId="58A980A7" w14:textId="19A57413" w:rsidR="00E02AF6" w:rsidRPr="00B227DE" w:rsidRDefault="00E02AF6" w:rsidP="00E02AF6">
      <w:pPr>
        <w:widowControl w:val="0"/>
        <w:autoSpaceDE w:val="0"/>
        <w:autoSpaceDN w:val="0"/>
        <w:adjustRightInd w:val="0"/>
        <w:rPr>
          <w:rFonts w:ascii="Palatino" w:hAnsi="Palatino"/>
        </w:rPr>
      </w:pPr>
      <w:r w:rsidRPr="00B227DE">
        <w:rPr>
          <w:rFonts w:ascii="Palatino" w:hAnsi="Palatino"/>
        </w:rPr>
        <w:t>Many topics covered in the course can be controversial, divisive, and often difficult.</w:t>
      </w:r>
      <w:r w:rsidR="00583E9C">
        <w:rPr>
          <w:rFonts w:ascii="Palatino" w:hAnsi="Palatino"/>
        </w:rPr>
        <w:t xml:space="preserve"> Many of the films we will watch may be emotionally intense and often upsetting. </w:t>
      </w:r>
    </w:p>
    <w:p w14:paraId="79B97928" w14:textId="629BB577" w:rsidR="00E02AF6" w:rsidRPr="00B227DE" w:rsidRDefault="008F0DC8" w:rsidP="00E02AF6">
      <w:pPr>
        <w:widowControl w:val="0"/>
        <w:autoSpaceDE w:val="0"/>
        <w:autoSpaceDN w:val="0"/>
        <w:adjustRightInd w:val="0"/>
        <w:outlineLvl w:val="0"/>
        <w:rPr>
          <w:rFonts w:ascii="Palatino" w:hAnsi="Palatino"/>
          <w:iCs/>
        </w:rPr>
      </w:pPr>
      <w:r>
        <w:rPr>
          <w:rFonts w:ascii="Palatino" w:hAnsi="Palatino"/>
        </w:rPr>
        <w:t>Creating a</w:t>
      </w:r>
      <w:r w:rsidR="00E02AF6" w:rsidRPr="00B227DE">
        <w:rPr>
          <w:rFonts w:ascii="Palatino" w:hAnsi="Palatino"/>
        </w:rPr>
        <w:t xml:space="preserve"> </w:t>
      </w:r>
      <w:r>
        <w:rPr>
          <w:rFonts w:ascii="Palatino" w:hAnsi="Palatino"/>
        </w:rPr>
        <w:t>community</w:t>
      </w:r>
      <w:r w:rsidR="00E02AF6" w:rsidRPr="00B227DE">
        <w:rPr>
          <w:rFonts w:ascii="Palatino" w:hAnsi="Palatino"/>
        </w:rPr>
        <w:t xml:space="preserve"> of respect, inclusion, and </w:t>
      </w:r>
      <w:r>
        <w:rPr>
          <w:rFonts w:ascii="Palatino" w:hAnsi="Palatino"/>
        </w:rPr>
        <w:t>support</w:t>
      </w:r>
      <w:r w:rsidR="00E02AF6" w:rsidRPr="00B227DE">
        <w:rPr>
          <w:rFonts w:ascii="Palatino" w:hAnsi="Palatino"/>
        </w:rPr>
        <w:t xml:space="preserve"> is integral to the success of this course. The </w:t>
      </w:r>
      <w:r w:rsidR="00E02AF6" w:rsidRPr="00B227DE">
        <w:rPr>
          <w:rFonts w:ascii="Palatino" w:hAnsi="Palatino"/>
          <w:iCs/>
        </w:rPr>
        <w:t>Williams community embraces diversity of age, background, beliefs, ethnicity, gender, gender identity, gender expression, national origin, religious affiliation, sexual orientation, and other visible and nonvisible categories. I welcome all students into this class and am committed to creating an environment where</w:t>
      </w:r>
      <w:r w:rsidR="00113E9A">
        <w:rPr>
          <w:rFonts w:ascii="Palatino" w:hAnsi="Palatino"/>
          <w:iCs/>
        </w:rPr>
        <w:t xml:space="preserve"> people feel supported, and</w:t>
      </w:r>
      <w:r w:rsidR="00E02AF6" w:rsidRPr="00B227DE">
        <w:rPr>
          <w:rFonts w:ascii="Palatino" w:hAnsi="Palatino"/>
          <w:iCs/>
        </w:rPr>
        <w:t xml:space="preserve"> a diversity of experiences and learning styles are acknowledged and valued. </w:t>
      </w:r>
      <w:r>
        <w:rPr>
          <w:rFonts w:ascii="Palatino" w:hAnsi="Palatino"/>
          <w:iCs/>
        </w:rPr>
        <w:t>We will work together as a class to establish ground-rules for discussion, and I will check in to assess what’s working (and what’s not) and adjust the course to better meet the needs and interests of the class. My student hours (whether in-person outside or on Zoom) is also, always, a safe haven if for anyone who believes they are being treated with prejudice.</w:t>
      </w:r>
    </w:p>
    <w:p w14:paraId="5B69E259" w14:textId="77777777" w:rsidR="00E02AF6" w:rsidRPr="00B227DE" w:rsidRDefault="00E02AF6" w:rsidP="00E02AF6">
      <w:pPr>
        <w:widowControl w:val="0"/>
        <w:autoSpaceDE w:val="0"/>
        <w:autoSpaceDN w:val="0"/>
        <w:adjustRightInd w:val="0"/>
        <w:outlineLvl w:val="0"/>
        <w:rPr>
          <w:rFonts w:ascii="Palatino" w:hAnsi="Palatino"/>
          <w:iCs/>
        </w:rPr>
      </w:pPr>
    </w:p>
    <w:p w14:paraId="081D630D" w14:textId="77777777" w:rsidR="00E02AF6" w:rsidRPr="00B227DE" w:rsidRDefault="00E02AF6" w:rsidP="00E02AF6">
      <w:pPr>
        <w:widowControl w:val="0"/>
        <w:autoSpaceDE w:val="0"/>
        <w:autoSpaceDN w:val="0"/>
        <w:adjustRightInd w:val="0"/>
        <w:outlineLvl w:val="0"/>
        <w:rPr>
          <w:rFonts w:ascii="Palatino" w:hAnsi="Palatino"/>
          <w:b/>
          <w:iCs/>
        </w:rPr>
      </w:pPr>
      <w:r w:rsidRPr="00B227DE">
        <w:rPr>
          <w:rFonts w:ascii="Palatino" w:hAnsi="Palatino"/>
          <w:b/>
          <w:iCs/>
        </w:rPr>
        <w:t xml:space="preserve">Community Health </w:t>
      </w:r>
    </w:p>
    <w:p w14:paraId="6A6DA0B8" w14:textId="6AECA567" w:rsidR="00E02AF6" w:rsidRPr="00B227DE" w:rsidRDefault="00E02AF6" w:rsidP="00E02AF6">
      <w:pPr>
        <w:outlineLvl w:val="0"/>
        <w:rPr>
          <w:rFonts w:ascii="Palatino" w:hAnsi="Palatino"/>
          <w:iCs/>
        </w:rPr>
      </w:pPr>
      <w:r w:rsidRPr="00B227DE">
        <w:rPr>
          <w:rFonts w:ascii="Palatino" w:hAnsi="Palatino"/>
          <w:iCs/>
        </w:rPr>
        <w:t xml:space="preserve">Creating an in-classroom community during a pandemic requires a stronger commitment than usual to protecting our own well-being in order to safeguard each other’s health. In an attempt to keep our classroom environment as healthy as possible, you will be required to wear a mask at all times, and keep 6 feet between you and your classmates. If possible, please wash your hands or use hand sanitizer before entering the classroom (I will have extra masks and hand sanitizer in the front of the classroom if you have forgotten).  If you feel sick, </w:t>
      </w:r>
      <w:r w:rsidRPr="00B227DE">
        <w:rPr>
          <w:rFonts w:ascii="Palatino" w:hAnsi="Palatino"/>
          <w:iCs/>
          <w:u w:val="single"/>
        </w:rPr>
        <w:t>please do not come to class</w:t>
      </w:r>
      <w:r w:rsidRPr="00B227DE">
        <w:rPr>
          <w:rFonts w:ascii="Palatino" w:hAnsi="Palatino"/>
          <w:iCs/>
        </w:rPr>
        <w:t xml:space="preserve">. As a class we will discuss contingency plans for the possibility of extended absences </w:t>
      </w:r>
      <w:r w:rsidR="006B300C">
        <w:rPr>
          <w:rFonts w:ascii="Palatino" w:hAnsi="Palatino"/>
          <w:iCs/>
        </w:rPr>
        <w:t>in order</w:t>
      </w:r>
      <w:r w:rsidRPr="00B227DE">
        <w:rPr>
          <w:rFonts w:ascii="Palatino" w:hAnsi="Palatino"/>
          <w:iCs/>
        </w:rPr>
        <w:t xml:space="preserve"> to ensure no one is left behind. We must navigate the next few months together as a community.  </w:t>
      </w:r>
    </w:p>
    <w:p w14:paraId="0ABB9920" w14:textId="77777777" w:rsidR="00E02AF6" w:rsidRPr="00B227DE" w:rsidRDefault="00E02AF6" w:rsidP="00E02AF6">
      <w:pPr>
        <w:outlineLvl w:val="0"/>
        <w:rPr>
          <w:rFonts w:ascii="Palatino" w:hAnsi="Palatino"/>
          <w:b/>
          <w:bCs/>
        </w:rPr>
      </w:pPr>
    </w:p>
    <w:p w14:paraId="59EE11C7" w14:textId="77777777" w:rsidR="00E02AF6" w:rsidRPr="00B227DE" w:rsidRDefault="00E02AF6" w:rsidP="00E02AF6">
      <w:pPr>
        <w:outlineLvl w:val="0"/>
        <w:rPr>
          <w:rFonts w:ascii="Palatino" w:hAnsi="Palatino"/>
        </w:rPr>
      </w:pPr>
      <w:r w:rsidRPr="00B227DE">
        <w:rPr>
          <w:rFonts w:ascii="Palatino" w:hAnsi="Palatino"/>
          <w:b/>
          <w:bCs/>
        </w:rPr>
        <w:t>Health/Accessibility resources</w:t>
      </w:r>
      <w:r w:rsidRPr="00B227DE">
        <w:rPr>
          <w:rFonts w:ascii="Palatino" w:hAnsi="Palatino"/>
        </w:rPr>
        <w:t>: </w:t>
      </w:r>
    </w:p>
    <w:p w14:paraId="6F6443B7" w14:textId="778A03A5" w:rsidR="00484BF4" w:rsidRDefault="00E02AF6" w:rsidP="00E02AF6">
      <w:pPr>
        <w:outlineLvl w:val="0"/>
        <w:rPr>
          <w:rFonts w:ascii="Palatino" w:hAnsi="Palatino"/>
          <w:iCs/>
        </w:rPr>
      </w:pPr>
      <w:r w:rsidRPr="00B227DE">
        <w:rPr>
          <w:rFonts w:ascii="Palatino" w:hAnsi="Palatino"/>
          <w:iCs/>
        </w:rPr>
        <w:t>Students with disabilities of any kind who may need accommodations for this course are encouraged to contact Dr. GL Wallace (Director of Accessible Education) at</w:t>
      </w:r>
      <w:r w:rsidR="00E63A31">
        <w:rPr>
          <w:rFonts w:ascii="Palatino" w:hAnsi="Palatino"/>
          <w:iCs/>
        </w:rPr>
        <w:t xml:space="preserve"> 413.597.4672.</w:t>
      </w:r>
      <w:r w:rsidRPr="00B227DE">
        <w:rPr>
          <w:rFonts w:ascii="Palatino" w:hAnsi="Palatino"/>
          <w:iCs/>
        </w:rPr>
        <w:t>  Also, students experiencing mental or physical health challenges that are significantly affecting their academic work or well-being are encouraged to contact me and to speak with a dean so we can help you find the right resources.  The deans can be reached at</w:t>
      </w:r>
      <w:r w:rsidR="00E63A31">
        <w:rPr>
          <w:rFonts w:ascii="Palatino" w:hAnsi="Palatino"/>
          <w:iCs/>
        </w:rPr>
        <w:t xml:space="preserve"> 413.597.4171.</w:t>
      </w:r>
      <w:r w:rsidRPr="00B227DE">
        <w:rPr>
          <w:rFonts w:ascii="Palatino" w:hAnsi="Palatino"/>
          <w:iCs/>
        </w:rPr>
        <w:t xml:space="preserve"> Finally, </w:t>
      </w:r>
      <w:r w:rsidRPr="00113E9A">
        <w:rPr>
          <w:rFonts w:ascii="Palatino" w:hAnsi="Palatino"/>
          <w:iCs/>
          <w:u w:val="single"/>
        </w:rPr>
        <w:t>I will listen and believe you</w:t>
      </w:r>
      <w:r w:rsidRPr="00B227DE">
        <w:rPr>
          <w:rFonts w:ascii="Palatino" w:hAnsi="Palatino"/>
          <w:iCs/>
        </w:rPr>
        <w:t xml:space="preserve"> if someone is threatening you. If you are experiencing sexual assault, domestic violence, or stalking, please </w:t>
      </w:r>
      <w:r w:rsidR="00113E9A">
        <w:rPr>
          <w:rFonts w:ascii="Palatino" w:hAnsi="Palatino"/>
          <w:iCs/>
        </w:rPr>
        <w:t>talk with</w:t>
      </w:r>
      <w:r w:rsidRPr="00B227DE">
        <w:rPr>
          <w:rFonts w:ascii="Palatino" w:hAnsi="Palatino"/>
          <w:iCs/>
        </w:rPr>
        <w:t xml:space="preserve"> me and I will connect you with resources. </w:t>
      </w:r>
    </w:p>
    <w:p w14:paraId="04BADB1D" w14:textId="77777777" w:rsidR="00484BF4" w:rsidRDefault="00484BF4" w:rsidP="00E02AF6">
      <w:pPr>
        <w:outlineLvl w:val="0"/>
        <w:rPr>
          <w:rFonts w:ascii="Palatino" w:hAnsi="Palatino"/>
          <w:iCs/>
        </w:rPr>
      </w:pPr>
    </w:p>
    <w:p w14:paraId="071B1763" w14:textId="77777777" w:rsidR="00484BF4" w:rsidRPr="00270384" w:rsidRDefault="00484BF4" w:rsidP="00484BF4">
      <w:pPr>
        <w:outlineLvl w:val="0"/>
        <w:rPr>
          <w:rFonts w:ascii="Palatino" w:hAnsi="Palatino"/>
          <w:b/>
        </w:rPr>
      </w:pPr>
      <w:r w:rsidRPr="00270384">
        <w:rPr>
          <w:rFonts w:ascii="Palatino" w:hAnsi="Palatino"/>
          <w:b/>
        </w:rPr>
        <w:t>Lecture Slides</w:t>
      </w:r>
      <w:r w:rsidRPr="00270384">
        <w:rPr>
          <w:rFonts w:ascii="Palatino" w:hAnsi="Palatino"/>
          <w:b/>
        </w:rPr>
        <w:tab/>
      </w:r>
    </w:p>
    <w:p w14:paraId="7B27D473" w14:textId="6B5385C8" w:rsidR="00484BF4" w:rsidRPr="00270384" w:rsidRDefault="00484BF4" w:rsidP="00484BF4">
      <w:pPr>
        <w:rPr>
          <w:rFonts w:ascii="Palatino" w:hAnsi="Palatino"/>
        </w:rPr>
      </w:pPr>
      <w:r w:rsidRPr="00270384">
        <w:rPr>
          <w:rFonts w:ascii="Palatino" w:hAnsi="Palatino"/>
        </w:rPr>
        <w:t>I will post lecture slides before class.  The slides are meant as a guide to help you through lecture</w:t>
      </w:r>
      <w:r>
        <w:rPr>
          <w:rFonts w:ascii="Palatino" w:hAnsi="Palatino"/>
        </w:rPr>
        <w:t>, especially for those learning remotely</w:t>
      </w:r>
      <w:r w:rsidRPr="00270384">
        <w:rPr>
          <w:rFonts w:ascii="Palatino" w:hAnsi="Palatino"/>
        </w:rPr>
        <w:t xml:space="preserve">; they are in no way a substitute for </w:t>
      </w:r>
      <w:r>
        <w:rPr>
          <w:rFonts w:ascii="Palatino" w:hAnsi="Palatino"/>
        </w:rPr>
        <w:t>attending class</w:t>
      </w:r>
      <w:r w:rsidRPr="00270384">
        <w:rPr>
          <w:rFonts w:ascii="Palatino" w:hAnsi="Palatino"/>
        </w:rPr>
        <w:t>.  My hope is that by providing slides – which often have information like definitions – you will not have to spend the entire class furiously note taking but can pay more attention to the lecture, ask questions, and participate.</w:t>
      </w:r>
      <w:r>
        <w:rPr>
          <w:rFonts w:ascii="Palatino" w:hAnsi="Palatino"/>
        </w:rPr>
        <w:t xml:space="preserve"> I also hope you will email me a YouTube link to your favorite 90s song to show me that you’ve read the syllabus before the first class.</w:t>
      </w:r>
    </w:p>
    <w:p w14:paraId="47AED4FB" w14:textId="77777777" w:rsidR="00484BF4" w:rsidRDefault="00484BF4" w:rsidP="00484BF4">
      <w:pPr>
        <w:widowControl w:val="0"/>
        <w:autoSpaceDE w:val="0"/>
        <w:autoSpaceDN w:val="0"/>
        <w:adjustRightInd w:val="0"/>
        <w:outlineLvl w:val="0"/>
        <w:rPr>
          <w:rFonts w:ascii="Palatino" w:hAnsi="Palatino"/>
          <w:b/>
        </w:rPr>
      </w:pPr>
    </w:p>
    <w:p w14:paraId="192D82D1" w14:textId="77777777" w:rsidR="00484BF4" w:rsidRPr="00270384" w:rsidRDefault="00484BF4" w:rsidP="00484BF4">
      <w:pPr>
        <w:widowControl w:val="0"/>
        <w:autoSpaceDE w:val="0"/>
        <w:autoSpaceDN w:val="0"/>
        <w:adjustRightInd w:val="0"/>
        <w:outlineLvl w:val="0"/>
        <w:rPr>
          <w:rFonts w:ascii="Palatino" w:hAnsi="Palatino"/>
          <w:b/>
        </w:rPr>
      </w:pPr>
      <w:r w:rsidRPr="00270384">
        <w:rPr>
          <w:rFonts w:ascii="Palatino" w:hAnsi="Palatino"/>
          <w:b/>
        </w:rPr>
        <w:t xml:space="preserve">Computer Use in Class </w:t>
      </w:r>
    </w:p>
    <w:p w14:paraId="02005968" w14:textId="1FB9C35E" w:rsidR="00484BF4" w:rsidRPr="00ED73C0" w:rsidRDefault="00484BF4" w:rsidP="00484BF4">
      <w:pPr>
        <w:widowControl w:val="0"/>
        <w:autoSpaceDE w:val="0"/>
        <w:autoSpaceDN w:val="0"/>
        <w:adjustRightInd w:val="0"/>
        <w:rPr>
          <w:rFonts w:ascii="Palatino" w:hAnsi="Palatino"/>
        </w:rPr>
      </w:pPr>
      <w:r>
        <w:rPr>
          <w:rFonts w:ascii="Palatino" w:hAnsi="Palatino"/>
        </w:rPr>
        <w:t xml:space="preserve">Given mounting evidence of the benefits of </w:t>
      </w:r>
      <w:hyperlink r:id="rId7" w:history="1">
        <w:r w:rsidRPr="00ED73C0">
          <w:rPr>
            <w:rStyle w:val="Hyperlink"/>
            <w:rFonts w:ascii="Palatino" w:hAnsi="Palatino"/>
          </w:rPr>
          <w:t>taking notes by hand</w:t>
        </w:r>
      </w:hyperlink>
      <w:r>
        <w:rPr>
          <w:rFonts w:ascii="Palatino" w:hAnsi="Palatino"/>
        </w:rPr>
        <w:t xml:space="preserve"> </w:t>
      </w:r>
      <w:r w:rsidRPr="00270384">
        <w:rPr>
          <w:rFonts w:ascii="Palatino" w:hAnsi="Palatino"/>
        </w:rPr>
        <w:t xml:space="preserve">I highly recommend using </w:t>
      </w:r>
      <w:r>
        <w:rPr>
          <w:rFonts w:ascii="Palatino" w:hAnsi="Palatino"/>
        </w:rPr>
        <w:t>a pen and paper in class if you are in-person, especially as a break from staring at a screen</w:t>
      </w:r>
      <w:r w:rsidRPr="00270384">
        <w:rPr>
          <w:rFonts w:ascii="Palatino" w:hAnsi="Palatino"/>
        </w:rPr>
        <w:t xml:space="preserve">. </w:t>
      </w:r>
      <w:r>
        <w:rPr>
          <w:rFonts w:ascii="Palatino" w:hAnsi="Palatino"/>
        </w:rPr>
        <w:t>It</w:t>
      </w:r>
      <w:r w:rsidRPr="00270384">
        <w:rPr>
          <w:rFonts w:ascii="Palatino" w:hAnsi="Palatino"/>
        </w:rPr>
        <w:t xml:space="preserve"> is </w:t>
      </w:r>
      <w:r>
        <w:rPr>
          <w:rFonts w:ascii="Palatino" w:hAnsi="Palatino"/>
        </w:rPr>
        <w:t>also difficult</w:t>
      </w:r>
      <w:r w:rsidRPr="00270384">
        <w:rPr>
          <w:rFonts w:ascii="Palatino" w:hAnsi="Palatino"/>
        </w:rPr>
        <w:t xml:space="preserve"> for all of us </w:t>
      </w:r>
      <w:r>
        <w:rPr>
          <w:rFonts w:ascii="Palatino" w:hAnsi="Palatino"/>
        </w:rPr>
        <w:t>not to get distracted by email</w:t>
      </w:r>
      <w:r w:rsidRPr="00270384">
        <w:rPr>
          <w:rFonts w:ascii="Palatino" w:hAnsi="Palatino"/>
        </w:rPr>
        <w:t xml:space="preserve">, etc. If you believe </w:t>
      </w:r>
      <w:r w:rsidRPr="00270384">
        <w:rPr>
          <w:rFonts w:ascii="Palatino" w:hAnsi="Palatino"/>
        </w:rPr>
        <w:lastRenderedPageBreak/>
        <w:t>it is best for your learning, you are welcome to use your computer in</w:t>
      </w:r>
      <w:r>
        <w:rPr>
          <w:rFonts w:ascii="Palatino" w:hAnsi="Palatino"/>
        </w:rPr>
        <w:t xml:space="preserve"> lecture for note taking and referencing reading material. Internet should be switched </w:t>
      </w:r>
      <w:proofErr w:type="gramStart"/>
      <w:r>
        <w:rPr>
          <w:rFonts w:ascii="Palatino" w:hAnsi="Palatino"/>
        </w:rPr>
        <w:t>off,</w:t>
      </w:r>
      <w:proofErr w:type="gramEnd"/>
      <w:r>
        <w:rPr>
          <w:rFonts w:ascii="Palatino" w:hAnsi="Palatino"/>
        </w:rPr>
        <w:t xml:space="preserve"> phones should be on silent and out of reach during class. </w:t>
      </w:r>
      <w:r w:rsidRPr="00ED73C0">
        <w:rPr>
          <w:rFonts w:ascii="Palatino" w:hAnsi="Palatino"/>
        </w:rPr>
        <w:t xml:space="preserve">If laptops prove too much of a </w:t>
      </w:r>
      <w:proofErr w:type="gramStart"/>
      <w:r w:rsidRPr="00ED73C0">
        <w:rPr>
          <w:rFonts w:ascii="Palatino" w:hAnsi="Palatino"/>
        </w:rPr>
        <w:t>distraction</w:t>
      </w:r>
      <w:proofErr w:type="gramEnd"/>
      <w:r w:rsidRPr="00ED73C0">
        <w:rPr>
          <w:rFonts w:ascii="Palatino" w:hAnsi="Palatino"/>
        </w:rPr>
        <w:t xml:space="preserve"> I reserve the right to change</w:t>
      </w:r>
      <w:r>
        <w:rPr>
          <w:rFonts w:ascii="Palatino" w:hAnsi="Palatino"/>
        </w:rPr>
        <w:t xml:space="preserve"> this policy.</w:t>
      </w:r>
    </w:p>
    <w:p w14:paraId="5251A338" w14:textId="77777777" w:rsidR="00484BF4" w:rsidRDefault="00484BF4" w:rsidP="00E02AF6">
      <w:pPr>
        <w:outlineLvl w:val="0"/>
        <w:rPr>
          <w:rFonts w:ascii="Palatino" w:hAnsi="Palatino"/>
          <w:b/>
          <w:bCs/>
        </w:rPr>
      </w:pPr>
    </w:p>
    <w:p w14:paraId="7AB839D2" w14:textId="77777777" w:rsidR="00E02AF6" w:rsidRPr="00B227DE" w:rsidRDefault="00E02AF6" w:rsidP="00E02AF6">
      <w:pPr>
        <w:outlineLvl w:val="0"/>
        <w:rPr>
          <w:rFonts w:ascii="Palatino" w:hAnsi="Palatino"/>
        </w:rPr>
      </w:pPr>
      <w:r w:rsidRPr="00B227DE">
        <w:rPr>
          <w:rFonts w:ascii="Palatino" w:hAnsi="Palatino"/>
          <w:b/>
          <w:bCs/>
        </w:rPr>
        <w:t>Recording in-person classes</w:t>
      </w:r>
    </w:p>
    <w:p w14:paraId="088F197D" w14:textId="77777777" w:rsidR="00E02AF6" w:rsidRPr="00B227DE" w:rsidRDefault="00E02AF6" w:rsidP="00E02AF6">
      <w:pPr>
        <w:outlineLvl w:val="0"/>
        <w:rPr>
          <w:rFonts w:ascii="Palatino" w:hAnsi="Palatino"/>
          <w:iCs/>
        </w:rPr>
      </w:pPr>
      <w:r w:rsidRPr="00B227DE">
        <w:rPr>
          <w:rFonts w:ascii="Palatino" w:hAnsi="Palatino"/>
          <w:iCs/>
        </w:rPr>
        <w:t>Classes may be recorded for the benefit of students enrolled remotely and those who may be unable to attend live.  I will inform you whether the course or any particular sessions are being recorded.  By participating with your camera on, using a profile image, or with audio unmuted, you are consenting to having your video, image, and audio recorded.  If you do not want to be recorded, please be sure to keep your camera off, do not use a profile image, and keep your microphone muted.  Students who choose to not be recorded may participate by means of the chat feature.</w:t>
      </w:r>
    </w:p>
    <w:p w14:paraId="0D351157" w14:textId="77777777" w:rsidR="00127658" w:rsidRPr="00B227DE" w:rsidRDefault="00127658" w:rsidP="00E02AF6">
      <w:pPr>
        <w:outlineLvl w:val="0"/>
        <w:rPr>
          <w:rFonts w:ascii="Palatino" w:hAnsi="Palatino"/>
          <w:iCs/>
        </w:rPr>
      </w:pPr>
    </w:p>
    <w:p w14:paraId="47E6DDDE" w14:textId="7EDA79E1" w:rsidR="00127658" w:rsidRPr="00B227DE" w:rsidRDefault="00127658" w:rsidP="00E02AF6">
      <w:pPr>
        <w:outlineLvl w:val="0"/>
        <w:rPr>
          <w:rFonts w:ascii="Palatino" w:hAnsi="Palatino"/>
          <w:b/>
          <w:iCs/>
        </w:rPr>
      </w:pPr>
      <w:r w:rsidRPr="00B227DE">
        <w:rPr>
          <w:rFonts w:ascii="Palatino" w:hAnsi="Palatino"/>
          <w:b/>
          <w:iCs/>
        </w:rPr>
        <w:t xml:space="preserve">Late work policy </w:t>
      </w:r>
    </w:p>
    <w:p w14:paraId="04895D52" w14:textId="13A40C39" w:rsidR="00127658" w:rsidRPr="00B227DE" w:rsidRDefault="00127658" w:rsidP="00127658">
      <w:pPr>
        <w:outlineLvl w:val="0"/>
        <w:rPr>
          <w:rFonts w:ascii="Palatino" w:hAnsi="Palatino"/>
          <w:b/>
        </w:rPr>
      </w:pPr>
      <w:r w:rsidRPr="00B227DE">
        <w:rPr>
          <w:rFonts w:ascii="Palatino" w:hAnsi="Palatino"/>
          <w:iCs/>
        </w:rPr>
        <w:t>Please let me know by email if you are not going to be able to submit an assignment on time, the earlier the better. An email request for an extension shoul</w:t>
      </w:r>
      <w:r w:rsidR="00113E9A">
        <w:rPr>
          <w:rFonts w:ascii="Palatino" w:hAnsi="Palatino"/>
          <w:iCs/>
        </w:rPr>
        <w:t>d state a) why the assignment will be</w:t>
      </w:r>
      <w:r w:rsidRPr="00B227DE">
        <w:rPr>
          <w:rFonts w:ascii="Palatino" w:hAnsi="Palatino"/>
          <w:iCs/>
        </w:rPr>
        <w:t xml:space="preserve"> late and b) the date/time you are requesting for an extension. I plan on being additionally lenient and flexible during this semester; please do not abuse it. </w:t>
      </w:r>
    </w:p>
    <w:p w14:paraId="22E76EC5" w14:textId="77777777" w:rsidR="00113E9A" w:rsidRDefault="00113E9A" w:rsidP="00127658">
      <w:pPr>
        <w:outlineLvl w:val="0"/>
        <w:rPr>
          <w:rFonts w:ascii="Palatino" w:hAnsi="Palatino"/>
          <w:b/>
        </w:rPr>
      </w:pPr>
    </w:p>
    <w:p w14:paraId="2666DA00" w14:textId="24CDC9A3" w:rsidR="00E02AF6" w:rsidRPr="00B227DE" w:rsidRDefault="00E02AF6" w:rsidP="00127658">
      <w:pPr>
        <w:outlineLvl w:val="0"/>
        <w:rPr>
          <w:rFonts w:ascii="Palatino" w:hAnsi="Palatino"/>
          <w:b/>
        </w:rPr>
      </w:pPr>
      <w:r w:rsidRPr="00B227DE">
        <w:rPr>
          <w:rFonts w:ascii="Palatino" w:hAnsi="Palatino"/>
          <w:b/>
        </w:rPr>
        <w:t xml:space="preserve">Academic Integrity </w:t>
      </w:r>
    </w:p>
    <w:p w14:paraId="52C5E912" w14:textId="05F396EA" w:rsidR="00E02AF6" w:rsidRPr="00B227DE" w:rsidRDefault="00E02AF6" w:rsidP="00E02AF6">
      <w:pPr>
        <w:widowControl w:val="0"/>
        <w:autoSpaceDE w:val="0"/>
        <w:autoSpaceDN w:val="0"/>
        <w:adjustRightInd w:val="0"/>
        <w:rPr>
          <w:rFonts w:ascii="Palatino" w:hAnsi="Palatino"/>
        </w:rPr>
      </w:pPr>
      <w:r w:rsidRPr="00B227DE">
        <w:rPr>
          <w:rFonts w:ascii="Palatino" w:hAnsi="Palatino"/>
        </w:rPr>
        <w:t xml:space="preserve">Although much of the learning in this class will be collaborative, </w:t>
      </w:r>
      <w:r w:rsidRPr="00B227DE">
        <w:rPr>
          <w:rFonts w:ascii="Palatino" w:hAnsi="Palatino"/>
          <w:b/>
        </w:rPr>
        <w:t>all submitted written work must be your own</w:t>
      </w:r>
      <w:r w:rsidRPr="00B227DE">
        <w:rPr>
          <w:rFonts w:ascii="Palatino" w:hAnsi="Palatino"/>
        </w:rPr>
        <w:t xml:space="preserve">. Throughout the course you will be sharing with and learning from other students within our class. Students can share readings and research materials, but may not engage in any joint writing (with the exception of the collaborative interview protocol). </w:t>
      </w:r>
      <w:r w:rsidRPr="00B227DE">
        <w:rPr>
          <w:rFonts w:ascii="Palatino" w:hAnsi="Palatino"/>
          <w:iCs/>
        </w:rPr>
        <w:t>One way to be sure you are not violating the honor code is to refrain from writing/typing/crafting your response to the assignment with others.  Rather, save the writing until you are on your own and working independently.</w:t>
      </w:r>
    </w:p>
    <w:p w14:paraId="0D8B44CA" w14:textId="77777777" w:rsidR="00E02AF6" w:rsidRPr="00B227DE" w:rsidRDefault="00E02AF6" w:rsidP="00E02AF6">
      <w:pPr>
        <w:widowControl w:val="0"/>
        <w:autoSpaceDE w:val="0"/>
        <w:autoSpaceDN w:val="0"/>
        <w:adjustRightInd w:val="0"/>
        <w:rPr>
          <w:rFonts w:ascii="Palatino" w:hAnsi="Palatino"/>
        </w:rPr>
      </w:pPr>
    </w:p>
    <w:p w14:paraId="32DAA66A" w14:textId="77777777" w:rsidR="00E02AF6" w:rsidRPr="00B227DE" w:rsidRDefault="00E02AF6" w:rsidP="00E02AF6">
      <w:pPr>
        <w:widowControl w:val="0"/>
        <w:autoSpaceDE w:val="0"/>
        <w:autoSpaceDN w:val="0"/>
        <w:adjustRightInd w:val="0"/>
        <w:rPr>
          <w:rFonts w:ascii="Palatino" w:hAnsi="Palatino"/>
        </w:rPr>
      </w:pPr>
      <w:r w:rsidRPr="00B227DE">
        <w:rPr>
          <w:rFonts w:ascii="Palatino" w:hAnsi="Palatino"/>
        </w:rPr>
        <w:t xml:space="preserve">Please review the </w:t>
      </w:r>
      <w:hyperlink r:id="rId8" w:history="1">
        <w:r w:rsidRPr="00B227DE">
          <w:rPr>
            <w:rStyle w:val="Hyperlink"/>
            <w:rFonts w:ascii="Palatino" w:hAnsi="Palatino"/>
          </w:rPr>
          <w:t>Williams College Honor Code</w:t>
        </w:r>
      </w:hyperlink>
      <w:r w:rsidRPr="00B227DE">
        <w:rPr>
          <w:rFonts w:ascii="Palatino" w:hAnsi="Palatino"/>
        </w:rPr>
        <w:t xml:space="preserve"> and consult the website for resources on how to properly cite sources within your work. I will also provide additional guidance throughout the semester. If you have any questions about how the Honor Code applies to your work, please come talk with me. I’m always happy to have those conversations, especially as you research and write. </w:t>
      </w:r>
    </w:p>
    <w:p w14:paraId="092F10B8" w14:textId="77777777" w:rsidR="00E02AF6" w:rsidRPr="00B227DE" w:rsidRDefault="00E02AF6" w:rsidP="00E02AF6">
      <w:pPr>
        <w:widowControl w:val="0"/>
        <w:autoSpaceDE w:val="0"/>
        <w:autoSpaceDN w:val="0"/>
        <w:adjustRightInd w:val="0"/>
        <w:rPr>
          <w:rFonts w:ascii="Palatino" w:hAnsi="Palatino"/>
        </w:rPr>
      </w:pPr>
    </w:p>
    <w:p w14:paraId="6DA11F02" w14:textId="77777777" w:rsidR="00E02AF6" w:rsidRPr="00B227DE" w:rsidRDefault="00E02AF6" w:rsidP="00E02AF6">
      <w:pPr>
        <w:widowControl w:val="0"/>
        <w:autoSpaceDE w:val="0"/>
        <w:autoSpaceDN w:val="0"/>
        <w:adjustRightInd w:val="0"/>
        <w:rPr>
          <w:rFonts w:ascii="Palatino" w:hAnsi="Palatino"/>
        </w:rPr>
      </w:pPr>
      <w:r w:rsidRPr="00B227DE">
        <w:rPr>
          <w:rFonts w:ascii="Palatino" w:hAnsi="Palatino"/>
        </w:rPr>
        <w:t xml:space="preserve">I take plagiarism and cheating extremely seriously, and I reserve the right to check a digital form of any of your written work with software designed to check for plagiarism. I also reserve the right to check with other student work at participating universities to make sure final case studies are your own. </w:t>
      </w:r>
    </w:p>
    <w:p w14:paraId="592F8A75" w14:textId="77777777" w:rsidR="00E02AF6" w:rsidRPr="00B227DE" w:rsidRDefault="00E02AF6" w:rsidP="00E02AF6">
      <w:pPr>
        <w:widowControl w:val="0"/>
        <w:autoSpaceDE w:val="0"/>
        <w:autoSpaceDN w:val="0"/>
        <w:adjustRightInd w:val="0"/>
        <w:rPr>
          <w:rFonts w:ascii="Palatino" w:hAnsi="Palatino"/>
        </w:rPr>
      </w:pPr>
    </w:p>
    <w:p w14:paraId="0FDF98BA" w14:textId="77777777" w:rsidR="00E02AF6" w:rsidRPr="00B227DE" w:rsidRDefault="00E02AF6" w:rsidP="00E02AF6">
      <w:pPr>
        <w:widowControl w:val="0"/>
        <w:autoSpaceDE w:val="0"/>
        <w:autoSpaceDN w:val="0"/>
        <w:adjustRightInd w:val="0"/>
        <w:rPr>
          <w:rFonts w:ascii="Palatino" w:hAnsi="Palatino"/>
        </w:rPr>
      </w:pPr>
      <w:r w:rsidRPr="00B227DE">
        <w:rPr>
          <w:rFonts w:ascii="Palatino" w:hAnsi="Palatino"/>
          <w:b/>
        </w:rPr>
        <w:t>Contacting the Professor</w:t>
      </w:r>
    </w:p>
    <w:p w14:paraId="4AB38249" w14:textId="35E07D7A" w:rsidR="0005008D" w:rsidRDefault="006B300C" w:rsidP="00DA5CB7">
      <w:pPr>
        <w:widowControl w:val="0"/>
        <w:autoSpaceDE w:val="0"/>
        <w:autoSpaceDN w:val="0"/>
        <w:adjustRightInd w:val="0"/>
        <w:rPr>
          <w:rFonts w:ascii="Palatino" w:hAnsi="Palatino"/>
        </w:rPr>
      </w:pPr>
      <w:r w:rsidRPr="00B227DE">
        <w:rPr>
          <w:rFonts w:ascii="Palatino" w:hAnsi="Palatino"/>
        </w:rPr>
        <w:t>The best way to reach me is by email</w:t>
      </w:r>
      <w:r>
        <w:rPr>
          <w:rFonts w:ascii="Palatino" w:hAnsi="Palatino"/>
        </w:rPr>
        <w:t>: biw1@williams.edu</w:t>
      </w:r>
      <w:r w:rsidRPr="00B227DE">
        <w:rPr>
          <w:rFonts w:ascii="Palatino" w:hAnsi="Palatino"/>
        </w:rPr>
        <w:t xml:space="preserve">.  I will do my best to respond as quickly as possible. Please note responses may be delayed </w:t>
      </w:r>
      <w:r>
        <w:rPr>
          <w:rFonts w:ascii="Palatino" w:hAnsi="Palatino"/>
        </w:rPr>
        <w:t>on weekends and I am not available on Wednesdays</w:t>
      </w:r>
      <w:r w:rsidRPr="00B227DE">
        <w:rPr>
          <w:rFonts w:ascii="Palatino" w:hAnsi="Palatino"/>
        </w:rPr>
        <w:t>. I also strongly encourage you to come to student hours (</w:t>
      </w:r>
      <w:r>
        <w:rPr>
          <w:rFonts w:ascii="Palatino" w:hAnsi="Palatino"/>
        </w:rPr>
        <w:t>Monday/</w:t>
      </w:r>
      <w:r w:rsidRPr="00B227DE">
        <w:rPr>
          <w:rFonts w:ascii="Palatino" w:hAnsi="Palatino"/>
        </w:rPr>
        <w:t>Thursdays 11 am – 1pm</w:t>
      </w:r>
      <w:r>
        <w:rPr>
          <w:rFonts w:ascii="Palatino" w:hAnsi="Palatino"/>
        </w:rPr>
        <w:t xml:space="preserve">); </w:t>
      </w:r>
      <w:proofErr w:type="gramStart"/>
      <w:r>
        <w:rPr>
          <w:rFonts w:ascii="Palatino" w:hAnsi="Palatino"/>
        </w:rPr>
        <w:t>15 minute</w:t>
      </w:r>
      <w:proofErr w:type="gramEnd"/>
      <w:r>
        <w:rPr>
          <w:rFonts w:ascii="Palatino" w:hAnsi="Palatino"/>
        </w:rPr>
        <w:t xml:space="preserve"> appointments are available through signup sheets in GLOW</w:t>
      </w:r>
      <w:r w:rsidRPr="00B227DE">
        <w:rPr>
          <w:rFonts w:ascii="Palatino" w:hAnsi="Palatino"/>
        </w:rPr>
        <w:t xml:space="preserve">. </w:t>
      </w:r>
      <w:r>
        <w:rPr>
          <w:rFonts w:ascii="Palatino" w:hAnsi="Palatino"/>
        </w:rPr>
        <w:t xml:space="preserve">Depending on your location, we can meet over Zoom or if the weather is nice, take a walk around campus. </w:t>
      </w:r>
      <w:r w:rsidRPr="00B227DE">
        <w:rPr>
          <w:rFonts w:ascii="Palatino" w:hAnsi="Palatino"/>
        </w:rPr>
        <w:t>I am happy to talk about anything related to the course, answer questions, listen to concerns, or</w:t>
      </w:r>
      <w:r>
        <w:rPr>
          <w:rFonts w:ascii="Palatino" w:hAnsi="Palatino"/>
        </w:rPr>
        <w:t xml:space="preserve"> if you feel you need help.    </w:t>
      </w:r>
    </w:p>
    <w:p w14:paraId="276C7658" w14:textId="77777777" w:rsidR="001A3E62" w:rsidRDefault="001A3E62" w:rsidP="001E3EB0">
      <w:pPr>
        <w:widowControl w:val="0"/>
        <w:autoSpaceDE w:val="0"/>
        <w:autoSpaceDN w:val="0"/>
        <w:adjustRightInd w:val="0"/>
        <w:outlineLvl w:val="0"/>
        <w:rPr>
          <w:rFonts w:ascii="Palatino" w:hAnsi="Palatino"/>
          <w:u w:val="single"/>
        </w:rPr>
      </w:pPr>
    </w:p>
    <w:p w14:paraId="05BD4A8F" w14:textId="7F8D540D" w:rsidR="00127658" w:rsidRPr="00B227DE" w:rsidRDefault="00C657D1" w:rsidP="001E3EB0">
      <w:pPr>
        <w:widowControl w:val="0"/>
        <w:autoSpaceDE w:val="0"/>
        <w:autoSpaceDN w:val="0"/>
        <w:adjustRightInd w:val="0"/>
        <w:outlineLvl w:val="0"/>
        <w:rPr>
          <w:rFonts w:ascii="Palatino" w:hAnsi="Palatino"/>
          <w:u w:val="single"/>
        </w:rPr>
      </w:pPr>
      <w:r w:rsidRPr="00B227DE">
        <w:rPr>
          <w:rFonts w:ascii="Palatino" w:hAnsi="Palatino"/>
          <w:u w:val="single"/>
        </w:rPr>
        <w:lastRenderedPageBreak/>
        <w:t xml:space="preserve">Course </w:t>
      </w:r>
      <w:r w:rsidR="00DA5CB7" w:rsidRPr="00B227DE">
        <w:rPr>
          <w:rFonts w:ascii="Palatino" w:hAnsi="Palatino"/>
          <w:u w:val="single"/>
        </w:rPr>
        <w:t>Schedule</w:t>
      </w:r>
    </w:p>
    <w:p w14:paraId="49E20958" w14:textId="77777777" w:rsidR="00127658" w:rsidRPr="00B227DE" w:rsidRDefault="00127658" w:rsidP="001E3EB0">
      <w:pPr>
        <w:widowControl w:val="0"/>
        <w:autoSpaceDE w:val="0"/>
        <w:autoSpaceDN w:val="0"/>
        <w:adjustRightInd w:val="0"/>
        <w:outlineLvl w:val="0"/>
        <w:rPr>
          <w:rFonts w:ascii="Palatino" w:hAnsi="Palatino"/>
          <w:b/>
        </w:rPr>
      </w:pPr>
    </w:p>
    <w:p w14:paraId="61B3D2A8" w14:textId="2257FA75" w:rsidR="00DA5CB7" w:rsidRPr="00B227DE" w:rsidRDefault="0049333C" w:rsidP="001E3EB0">
      <w:pPr>
        <w:widowControl w:val="0"/>
        <w:autoSpaceDE w:val="0"/>
        <w:autoSpaceDN w:val="0"/>
        <w:adjustRightInd w:val="0"/>
        <w:outlineLvl w:val="0"/>
        <w:rPr>
          <w:rFonts w:ascii="Palatino" w:hAnsi="Palatino"/>
          <w:b/>
        </w:rPr>
      </w:pPr>
      <w:r w:rsidRPr="00B227DE">
        <w:rPr>
          <w:rFonts w:ascii="Palatino" w:hAnsi="Palatino"/>
          <w:b/>
        </w:rPr>
        <w:t>Sep 1</w:t>
      </w:r>
      <w:r w:rsidR="00DA5CB7" w:rsidRPr="00B227DE">
        <w:rPr>
          <w:rFonts w:ascii="Palatino" w:hAnsi="Palatino"/>
          <w:b/>
        </w:rPr>
        <w:t xml:space="preserve">0: </w:t>
      </w:r>
      <w:r w:rsidR="00DA5CB7" w:rsidRPr="00B227DE">
        <w:rPr>
          <w:rFonts w:ascii="Palatino" w:hAnsi="Palatino"/>
          <w:b/>
        </w:rPr>
        <w:tab/>
        <w:t>Introduction: Why study Migration?</w:t>
      </w:r>
      <w:r w:rsidR="008139BC" w:rsidRPr="00B227DE">
        <w:rPr>
          <w:rFonts w:ascii="Palatino" w:hAnsi="Palatino"/>
          <w:b/>
        </w:rPr>
        <w:t xml:space="preserve"> </w:t>
      </w:r>
    </w:p>
    <w:p w14:paraId="10E63612" w14:textId="5002819D" w:rsidR="00A929F5" w:rsidRPr="00B227DE" w:rsidRDefault="008139BC" w:rsidP="00A929F5">
      <w:pPr>
        <w:widowControl w:val="0"/>
        <w:autoSpaceDE w:val="0"/>
        <w:autoSpaceDN w:val="0"/>
        <w:adjustRightInd w:val="0"/>
        <w:rPr>
          <w:rFonts w:ascii="Palatino" w:hAnsi="Palatino"/>
        </w:rPr>
      </w:pPr>
      <w:r w:rsidRPr="00B227DE">
        <w:rPr>
          <w:rFonts w:ascii="Palatino" w:hAnsi="Palatino"/>
          <w:b/>
          <w:i/>
        </w:rPr>
        <w:t>Remote</w:t>
      </w:r>
      <w:r w:rsidR="00DA5CB7" w:rsidRPr="00B227DE">
        <w:rPr>
          <w:rFonts w:ascii="Palatino" w:hAnsi="Palatino"/>
          <w:b/>
        </w:rPr>
        <w:tab/>
      </w:r>
      <w:r w:rsidR="000D1E42">
        <w:rPr>
          <w:rFonts w:ascii="Palatino" w:hAnsi="Palatino"/>
        </w:rPr>
        <w:t xml:space="preserve">Prior to class: </w:t>
      </w:r>
      <w:r w:rsidR="00484BF4">
        <w:rPr>
          <w:rFonts w:ascii="Palatino" w:hAnsi="Palatino"/>
        </w:rPr>
        <w:t xml:space="preserve">Read Syllabus, </w:t>
      </w:r>
      <w:r w:rsidR="00A929F5" w:rsidRPr="00B227DE">
        <w:rPr>
          <w:rFonts w:ascii="Palatino" w:hAnsi="Palatino"/>
        </w:rPr>
        <w:t xml:space="preserve">Submit pre-course survey </w:t>
      </w:r>
      <w:r w:rsidR="006F5133" w:rsidRPr="00B227DE">
        <w:rPr>
          <w:rFonts w:ascii="Palatino" w:hAnsi="Palatino"/>
        </w:rPr>
        <w:t xml:space="preserve"> </w:t>
      </w:r>
      <w:r w:rsidR="00A929F5" w:rsidRPr="00B227DE">
        <w:rPr>
          <w:rFonts w:ascii="Palatino" w:hAnsi="Palatino"/>
        </w:rPr>
        <w:t xml:space="preserve"> </w:t>
      </w:r>
    </w:p>
    <w:p w14:paraId="51C6B185" w14:textId="44DB689D" w:rsidR="006F5133" w:rsidRPr="00B227DE" w:rsidRDefault="00A929F5" w:rsidP="00A929F5">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r w:rsidR="004C49F3" w:rsidRPr="00B227DE">
        <w:rPr>
          <w:rFonts w:ascii="Palatino" w:hAnsi="Palatino"/>
        </w:rPr>
        <w:t>Explore</w:t>
      </w:r>
      <w:r w:rsidR="001D2D0A" w:rsidRPr="00B227DE">
        <w:rPr>
          <w:rFonts w:ascii="Palatino" w:hAnsi="Palatino"/>
        </w:rPr>
        <w:t xml:space="preserve"> the</w:t>
      </w:r>
      <w:r w:rsidR="007A1315">
        <w:rPr>
          <w:rFonts w:ascii="Palatino" w:hAnsi="Palatino"/>
        </w:rPr>
        <w:t xml:space="preserve"> </w:t>
      </w:r>
      <w:hyperlink r:id="rId9" w:history="1">
        <w:r w:rsidR="007A1315" w:rsidRPr="009278CB">
          <w:rPr>
            <w:rStyle w:val="Hyperlink"/>
            <w:rFonts w:ascii="Palatino" w:hAnsi="Palatino"/>
          </w:rPr>
          <w:t>Migration</w:t>
        </w:r>
        <w:r w:rsidR="009278CB" w:rsidRPr="009278CB">
          <w:rPr>
            <w:rStyle w:val="Hyperlink"/>
            <w:rFonts w:ascii="Palatino" w:hAnsi="Palatino"/>
          </w:rPr>
          <w:t xml:space="preserve"> Data Portal</w:t>
        </w:r>
      </w:hyperlink>
      <w:r w:rsidR="009278CB">
        <w:rPr>
          <w:rFonts w:ascii="Palatino" w:hAnsi="Palatino"/>
        </w:rPr>
        <w:t xml:space="preserve"> </w:t>
      </w:r>
    </w:p>
    <w:p w14:paraId="4E82C5FF" w14:textId="77777777" w:rsidR="0049333C" w:rsidRPr="00B227DE" w:rsidRDefault="0049333C" w:rsidP="00DA5CB7">
      <w:pPr>
        <w:widowControl w:val="0"/>
        <w:autoSpaceDE w:val="0"/>
        <w:autoSpaceDN w:val="0"/>
        <w:adjustRightInd w:val="0"/>
        <w:rPr>
          <w:rFonts w:ascii="Palatino" w:hAnsi="Palatino"/>
          <w:b/>
        </w:rPr>
      </w:pPr>
    </w:p>
    <w:p w14:paraId="51CE7E2C" w14:textId="77777777" w:rsidR="00536DD0" w:rsidRPr="00B227DE" w:rsidRDefault="00536DD0" w:rsidP="00DA5CB7">
      <w:pPr>
        <w:widowControl w:val="0"/>
        <w:autoSpaceDE w:val="0"/>
        <w:autoSpaceDN w:val="0"/>
        <w:adjustRightInd w:val="0"/>
        <w:rPr>
          <w:rFonts w:ascii="Palatino" w:hAnsi="Palatino"/>
          <w:b/>
        </w:rPr>
      </w:pPr>
      <w:r w:rsidRPr="00B227DE">
        <w:rPr>
          <w:rFonts w:ascii="Palatino" w:hAnsi="Palatino"/>
          <w:b/>
        </w:rPr>
        <w:t xml:space="preserve">Sep 13: </w:t>
      </w:r>
      <w:r w:rsidRPr="00B227DE">
        <w:rPr>
          <w:rFonts w:ascii="Palatino" w:hAnsi="Palatino"/>
          <w:b/>
        </w:rPr>
        <w:tab/>
        <w:t>Due: Personal migration narrative (1-2 pages)</w:t>
      </w:r>
    </w:p>
    <w:p w14:paraId="1EBF58FD" w14:textId="05A1FA63" w:rsidR="00536DD0" w:rsidRPr="00B227DE" w:rsidRDefault="00536DD0" w:rsidP="00DA5CB7">
      <w:pPr>
        <w:widowControl w:val="0"/>
        <w:autoSpaceDE w:val="0"/>
        <w:autoSpaceDN w:val="0"/>
        <w:adjustRightInd w:val="0"/>
        <w:rPr>
          <w:rFonts w:ascii="Palatino" w:hAnsi="Palatino"/>
          <w:b/>
        </w:rPr>
      </w:pPr>
      <w:r w:rsidRPr="00B227DE">
        <w:rPr>
          <w:rFonts w:ascii="Palatino" w:hAnsi="Palatino"/>
          <w:b/>
        </w:rPr>
        <w:tab/>
      </w:r>
      <w:r w:rsidRPr="00B227DE">
        <w:rPr>
          <w:rFonts w:ascii="Palatino" w:hAnsi="Palatino"/>
          <w:b/>
        </w:rPr>
        <w:tab/>
      </w:r>
      <w:r w:rsidRPr="00B227DE">
        <w:rPr>
          <w:rFonts w:ascii="Palatino" w:hAnsi="Palatino"/>
        </w:rPr>
        <w:t xml:space="preserve">Upload to GLOW by 3pm Sunday 9/13. </w:t>
      </w:r>
      <w:r w:rsidRPr="00B227DE">
        <w:rPr>
          <w:rFonts w:ascii="Palatino" w:hAnsi="Palatino"/>
          <w:b/>
        </w:rPr>
        <w:t xml:space="preserve"> </w:t>
      </w:r>
    </w:p>
    <w:p w14:paraId="2DC5A0B4" w14:textId="77777777" w:rsidR="00536DD0" w:rsidRPr="00B227DE" w:rsidRDefault="00536DD0" w:rsidP="00DA5CB7">
      <w:pPr>
        <w:widowControl w:val="0"/>
        <w:autoSpaceDE w:val="0"/>
        <w:autoSpaceDN w:val="0"/>
        <w:adjustRightInd w:val="0"/>
        <w:rPr>
          <w:rFonts w:ascii="Palatino" w:hAnsi="Palatino"/>
          <w:b/>
        </w:rPr>
      </w:pPr>
    </w:p>
    <w:p w14:paraId="42F99B20" w14:textId="6EFA5D5F" w:rsidR="00FA312A" w:rsidRPr="00B227DE" w:rsidRDefault="00FA312A" w:rsidP="00DA5CB7">
      <w:pPr>
        <w:widowControl w:val="0"/>
        <w:autoSpaceDE w:val="0"/>
        <w:autoSpaceDN w:val="0"/>
        <w:adjustRightInd w:val="0"/>
        <w:rPr>
          <w:rFonts w:ascii="Palatino" w:hAnsi="Palatino"/>
          <w:b/>
        </w:rPr>
      </w:pPr>
      <w:r w:rsidRPr="00B227DE">
        <w:rPr>
          <w:rFonts w:ascii="Palatino" w:hAnsi="Palatino"/>
          <w:b/>
        </w:rPr>
        <w:t xml:space="preserve">Part I: </w:t>
      </w:r>
      <w:r w:rsidRPr="00B227DE">
        <w:rPr>
          <w:rFonts w:ascii="Palatino" w:hAnsi="Palatino"/>
          <w:b/>
        </w:rPr>
        <w:tab/>
      </w:r>
      <w:r w:rsidRPr="00B227DE">
        <w:rPr>
          <w:rFonts w:ascii="Palatino" w:hAnsi="Palatino"/>
          <w:b/>
        </w:rPr>
        <w:tab/>
        <w:t xml:space="preserve">Arrival </w:t>
      </w:r>
    </w:p>
    <w:p w14:paraId="7CC0F369" w14:textId="77777777" w:rsidR="00FA312A" w:rsidRPr="00B227DE" w:rsidRDefault="00FA312A" w:rsidP="00DA5CB7">
      <w:pPr>
        <w:widowControl w:val="0"/>
        <w:autoSpaceDE w:val="0"/>
        <w:autoSpaceDN w:val="0"/>
        <w:adjustRightInd w:val="0"/>
        <w:rPr>
          <w:rFonts w:ascii="Palatino" w:hAnsi="Palatino"/>
          <w:b/>
        </w:rPr>
      </w:pPr>
    </w:p>
    <w:p w14:paraId="382A6141" w14:textId="434C3893" w:rsidR="00FF09F0" w:rsidRPr="00B227DE" w:rsidRDefault="00650EFB" w:rsidP="001C4149">
      <w:pPr>
        <w:widowControl w:val="0"/>
        <w:autoSpaceDE w:val="0"/>
        <w:autoSpaceDN w:val="0"/>
        <w:adjustRightInd w:val="0"/>
        <w:rPr>
          <w:rFonts w:ascii="Palatino" w:hAnsi="Palatino"/>
          <w:b/>
        </w:rPr>
      </w:pPr>
      <w:r w:rsidRPr="00B227DE">
        <w:rPr>
          <w:rFonts w:ascii="Palatino" w:hAnsi="Palatino"/>
          <w:b/>
        </w:rPr>
        <w:t>Sep 14</w:t>
      </w:r>
      <w:r w:rsidR="0049333C" w:rsidRPr="00B227DE">
        <w:rPr>
          <w:rFonts w:ascii="Palatino" w:hAnsi="Palatino"/>
          <w:b/>
        </w:rPr>
        <w:t xml:space="preserve">: </w:t>
      </w:r>
      <w:r w:rsidR="007F0F60" w:rsidRPr="00B227DE">
        <w:rPr>
          <w:rFonts w:ascii="Palatino" w:hAnsi="Palatino"/>
          <w:b/>
        </w:rPr>
        <w:tab/>
        <w:t xml:space="preserve">The Status of Citizenship </w:t>
      </w:r>
    </w:p>
    <w:p w14:paraId="74C463D5" w14:textId="4D0B2FCC" w:rsidR="00867003" w:rsidRPr="00B227DE" w:rsidRDefault="00FF09F0" w:rsidP="001C4149">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proofErr w:type="spellStart"/>
      <w:r w:rsidR="00867003" w:rsidRPr="00B227DE">
        <w:rPr>
          <w:rFonts w:ascii="Palatino" w:hAnsi="Palatino"/>
        </w:rPr>
        <w:t>Aptekar</w:t>
      </w:r>
      <w:proofErr w:type="spellEnd"/>
      <w:r w:rsidR="00867003" w:rsidRPr="00B227DE">
        <w:rPr>
          <w:rFonts w:ascii="Palatino" w:hAnsi="Palatino"/>
        </w:rPr>
        <w:t xml:space="preserve">, </w:t>
      </w:r>
      <w:proofErr w:type="spellStart"/>
      <w:r w:rsidR="00867003" w:rsidRPr="00B227DE">
        <w:rPr>
          <w:rFonts w:ascii="Palatino" w:hAnsi="Palatino"/>
        </w:rPr>
        <w:t>Sofya</w:t>
      </w:r>
      <w:proofErr w:type="spellEnd"/>
      <w:r w:rsidR="00867003" w:rsidRPr="00B227DE">
        <w:rPr>
          <w:rFonts w:ascii="Palatino" w:hAnsi="Palatino"/>
        </w:rPr>
        <w:t xml:space="preserve">. 2015. </w:t>
      </w:r>
      <w:r w:rsidR="00867003" w:rsidRPr="00B227DE">
        <w:rPr>
          <w:rFonts w:ascii="Palatino" w:hAnsi="Palatino"/>
          <w:i/>
        </w:rPr>
        <w:t xml:space="preserve">The Road to Citizenship: What Naturalization </w:t>
      </w:r>
      <w:r w:rsidR="00867003" w:rsidRPr="00B227DE">
        <w:rPr>
          <w:rFonts w:ascii="Palatino" w:hAnsi="Palatino"/>
          <w:i/>
        </w:rPr>
        <w:tab/>
      </w:r>
      <w:r w:rsidR="00867003" w:rsidRPr="00B227DE">
        <w:rPr>
          <w:rFonts w:ascii="Palatino" w:hAnsi="Palatino"/>
          <w:i/>
        </w:rPr>
        <w:tab/>
      </w:r>
      <w:r w:rsidR="00867003" w:rsidRPr="00B227DE">
        <w:rPr>
          <w:rFonts w:ascii="Palatino" w:hAnsi="Palatino"/>
          <w:i/>
        </w:rPr>
        <w:tab/>
      </w:r>
      <w:r w:rsidR="00867003" w:rsidRPr="00B227DE">
        <w:rPr>
          <w:rFonts w:ascii="Palatino" w:hAnsi="Palatino"/>
          <w:i/>
        </w:rPr>
        <w:tab/>
        <w:t>Means for Immigrants and the United States.</w:t>
      </w:r>
      <w:r w:rsidR="00867003" w:rsidRPr="00B227DE">
        <w:rPr>
          <w:rFonts w:ascii="Palatino" w:hAnsi="Palatino"/>
        </w:rPr>
        <w:t xml:space="preserve"> “Introduction” </w:t>
      </w:r>
    </w:p>
    <w:p w14:paraId="454095FB" w14:textId="77777777" w:rsidR="00953BC6" w:rsidRPr="00B227DE" w:rsidRDefault="00953BC6" w:rsidP="001C4149">
      <w:pPr>
        <w:widowControl w:val="0"/>
        <w:autoSpaceDE w:val="0"/>
        <w:autoSpaceDN w:val="0"/>
        <w:adjustRightInd w:val="0"/>
        <w:rPr>
          <w:rFonts w:ascii="Palatino" w:hAnsi="Palatino"/>
        </w:rPr>
      </w:pPr>
    </w:p>
    <w:p w14:paraId="6EF4833F" w14:textId="77777777" w:rsidR="00FF09F0" w:rsidRPr="00B227DE" w:rsidRDefault="00953BC6" w:rsidP="001C4149">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proofErr w:type="spellStart"/>
      <w:r w:rsidRPr="00B227DE">
        <w:rPr>
          <w:rFonts w:ascii="Palatino" w:hAnsi="Palatino"/>
        </w:rPr>
        <w:t>Joppke</w:t>
      </w:r>
      <w:proofErr w:type="spellEnd"/>
      <w:r w:rsidRPr="00B227DE">
        <w:rPr>
          <w:rFonts w:ascii="Palatino" w:hAnsi="Palatino"/>
        </w:rPr>
        <w:t xml:space="preserve">, Christian. 2010. </w:t>
      </w:r>
      <w:r w:rsidRPr="00B227DE">
        <w:rPr>
          <w:rFonts w:ascii="Palatino" w:hAnsi="Palatino"/>
          <w:i/>
        </w:rPr>
        <w:t>Immigration and Citizenship</w:t>
      </w:r>
      <w:r w:rsidRPr="00B227DE">
        <w:rPr>
          <w:rFonts w:ascii="Palatino" w:hAnsi="Palatino"/>
        </w:rPr>
        <w:t xml:space="preserve">. Chapter 1, “The </w:t>
      </w:r>
      <w:r w:rsidRPr="00B227DE">
        <w:rPr>
          <w:rFonts w:ascii="Palatino" w:hAnsi="Palatino"/>
        </w:rPr>
        <w:tab/>
      </w:r>
      <w:r w:rsidRPr="00B227DE">
        <w:rPr>
          <w:rFonts w:ascii="Palatino" w:hAnsi="Palatino"/>
        </w:rPr>
        <w:tab/>
      </w:r>
      <w:r w:rsidRPr="00B227DE">
        <w:rPr>
          <w:rFonts w:ascii="Palatino" w:hAnsi="Palatino"/>
        </w:rPr>
        <w:tab/>
        <w:t xml:space="preserve">Concept of Citizenship,” 1 </w:t>
      </w:r>
      <w:r w:rsidRPr="00B227DE">
        <w:rPr>
          <w:rFonts w:ascii="Palatino" w:hAnsi="Palatino" w:cs="Times New Roman"/>
        </w:rPr>
        <w:t xml:space="preserve">– </w:t>
      </w:r>
      <w:r w:rsidRPr="00B227DE">
        <w:rPr>
          <w:rFonts w:ascii="Palatino" w:hAnsi="Palatino"/>
        </w:rPr>
        <w:t>33.</w:t>
      </w:r>
    </w:p>
    <w:p w14:paraId="14B2E605" w14:textId="413594D4" w:rsidR="00333223" w:rsidRDefault="00333223" w:rsidP="00DA5CB7">
      <w:pPr>
        <w:widowControl w:val="0"/>
        <w:autoSpaceDE w:val="0"/>
        <w:autoSpaceDN w:val="0"/>
        <w:adjustRightInd w:val="0"/>
        <w:rPr>
          <w:rFonts w:ascii="Palatino" w:hAnsi="Palatino"/>
        </w:rPr>
      </w:pPr>
    </w:p>
    <w:p w14:paraId="34F14392" w14:textId="77777777" w:rsidR="00333223" w:rsidRDefault="00333223" w:rsidP="00DA5CB7">
      <w:pPr>
        <w:widowControl w:val="0"/>
        <w:autoSpaceDE w:val="0"/>
        <w:autoSpaceDN w:val="0"/>
        <w:adjustRightInd w:val="0"/>
        <w:rPr>
          <w:rFonts w:ascii="Palatino" w:hAnsi="Palatino"/>
        </w:rPr>
      </w:pPr>
      <w:r>
        <w:rPr>
          <w:rFonts w:ascii="Palatino" w:hAnsi="Palatino"/>
        </w:rPr>
        <w:tab/>
      </w:r>
      <w:r>
        <w:rPr>
          <w:rFonts w:ascii="Palatino" w:hAnsi="Palatino"/>
        </w:rPr>
        <w:tab/>
        <w:t xml:space="preserve">Recommended Reading: </w:t>
      </w:r>
    </w:p>
    <w:p w14:paraId="231479DD" w14:textId="77777777" w:rsidR="00333223" w:rsidRDefault="00333223" w:rsidP="00DA5CB7">
      <w:pPr>
        <w:widowControl w:val="0"/>
        <w:autoSpaceDE w:val="0"/>
        <w:autoSpaceDN w:val="0"/>
        <w:adjustRightInd w:val="0"/>
        <w:rPr>
          <w:rFonts w:ascii="Palatino" w:hAnsi="Palatino"/>
        </w:rPr>
      </w:pPr>
      <w:r>
        <w:rPr>
          <w:rFonts w:ascii="Palatino" w:hAnsi="Palatino"/>
        </w:rPr>
        <w:tab/>
      </w:r>
      <w:r>
        <w:rPr>
          <w:rFonts w:ascii="Palatino" w:hAnsi="Palatino"/>
        </w:rPr>
        <w:tab/>
      </w:r>
      <w:r w:rsidR="00953BC6" w:rsidRPr="00B227DE">
        <w:rPr>
          <w:rFonts w:ascii="Palatino" w:hAnsi="Palatino"/>
        </w:rPr>
        <w:t xml:space="preserve">Marshall, T.H. 1951. </w:t>
      </w:r>
      <w:r w:rsidR="00953BC6" w:rsidRPr="00B227DE">
        <w:rPr>
          <w:rFonts w:ascii="Palatino" w:hAnsi="Palatino"/>
          <w:i/>
        </w:rPr>
        <w:t>Citizenship and Social Class</w:t>
      </w:r>
      <w:r w:rsidR="00953BC6" w:rsidRPr="00B227DE">
        <w:rPr>
          <w:rFonts w:ascii="Palatino" w:hAnsi="Palatino"/>
        </w:rPr>
        <w:t>.</w:t>
      </w:r>
      <w:r w:rsidR="00FF09F0" w:rsidRPr="00B227DE">
        <w:rPr>
          <w:rFonts w:ascii="Palatino" w:hAnsi="Palatino"/>
        </w:rPr>
        <w:t xml:space="preserve"> Chapter 2, “The </w:t>
      </w:r>
      <w:r w:rsidR="00FF09F0" w:rsidRPr="00B227DE">
        <w:rPr>
          <w:rFonts w:ascii="Palatino" w:hAnsi="Palatino"/>
        </w:rPr>
        <w:tab/>
      </w:r>
      <w:r w:rsidR="00FF09F0" w:rsidRPr="00B227DE">
        <w:rPr>
          <w:rFonts w:ascii="Palatino" w:hAnsi="Palatino"/>
        </w:rPr>
        <w:tab/>
      </w:r>
      <w:r w:rsidR="00FF09F0" w:rsidRPr="00B227DE">
        <w:rPr>
          <w:rFonts w:ascii="Palatino" w:hAnsi="Palatino"/>
        </w:rPr>
        <w:tab/>
      </w:r>
      <w:r w:rsidR="00FF09F0" w:rsidRPr="00B227DE">
        <w:rPr>
          <w:rFonts w:ascii="Palatino" w:hAnsi="Palatino"/>
        </w:rPr>
        <w:tab/>
        <w:t>Development of Citizenship to the End of the Nineteenth Century,” 8-17.</w:t>
      </w:r>
      <w:r w:rsidR="004D19C5" w:rsidRPr="00B227DE">
        <w:rPr>
          <w:rFonts w:ascii="Palatino" w:hAnsi="Palatino"/>
        </w:rPr>
        <w:tab/>
      </w:r>
    </w:p>
    <w:p w14:paraId="3C953AF4" w14:textId="77777777" w:rsidR="00333223" w:rsidRDefault="00333223" w:rsidP="00DA5CB7">
      <w:pPr>
        <w:widowControl w:val="0"/>
        <w:autoSpaceDE w:val="0"/>
        <w:autoSpaceDN w:val="0"/>
        <w:adjustRightInd w:val="0"/>
        <w:rPr>
          <w:rFonts w:ascii="Palatino" w:hAnsi="Palatino"/>
        </w:rPr>
      </w:pPr>
    </w:p>
    <w:p w14:paraId="35E27C8A" w14:textId="77777777" w:rsidR="00333223" w:rsidRDefault="00333223" w:rsidP="00DA5CB7">
      <w:pPr>
        <w:widowControl w:val="0"/>
        <w:autoSpaceDE w:val="0"/>
        <w:autoSpaceDN w:val="0"/>
        <w:adjustRightInd w:val="0"/>
        <w:rPr>
          <w:rFonts w:ascii="Palatino" w:hAnsi="Palatino"/>
        </w:rPr>
      </w:pPr>
      <w:r>
        <w:rPr>
          <w:rFonts w:ascii="Palatino" w:hAnsi="Palatino"/>
        </w:rPr>
        <w:tab/>
      </w:r>
      <w:r>
        <w:rPr>
          <w:rFonts w:ascii="Palatino" w:hAnsi="Palatino"/>
        </w:rPr>
        <w:tab/>
      </w:r>
      <w:proofErr w:type="spellStart"/>
      <w:r w:rsidRPr="00B227DE">
        <w:rPr>
          <w:rFonts w:ascii="Palatino" w:hAnsi="Palatino"/>
        </w:rPr>
        <w:t>Mounk</w:t>
      </w:r>
      <w:proofErr w:type="spellEnd"/>
      <w:r w:rsidRPr="00B227DE">
        <w:rPr>
          <w:rFonts w:ascii="Palatino" w:hAnsi="Palatino"/>
        </w:rPr>
        <w:t xml:space="preserve">, </w:t>
      </w:r>
      <w:proofErr w:type="spellStart"/>
      <w:r w:rsidRPr="00B227DE">
        <w:rPr>
          <w:rFonts w:ascii="Palatino" w:hAnsi="Palatino"/>
        </w:rPr>
        <w:t>Yascha</w:t>
      </w:r>
      <w:proofErr w:type="spellEnd"/>
      <w:r w:rsidRPr="00B227DE">
        <w:rPr>
          <w:rFonts w:ascii="Palatino" w:hAnsi="Palatino"/>
        </w:rPr>
        <w:t>. 2016. “</w:t>
      </w:r>
      <w:hyperlink r:id="rId10" w:history="1">
        <w:r w:rsidRPr="00B227DE">
          <w:rPr>
            <w:rStyle w:val="Hyperlink"/>
            <w:rFonts w:ascii="Palatino" w:hAnsi="Palatino"/>
          </w:rPr>
          <w:t>Why I Still Want to Be an American Citizen</w:t>
        </w:r>
      </w:hyperlink>
      <w:r w:rsidRPr="00B227DE">
        <w:rPr>
          <w:rFonts w:ascii="Palatino" w:hAnsi="Palatino"/>
        </w:rPr>
        <w:t>”</w:t>
      </w:r>
    </w:p>
    <w:p w14:paraId="79DFE2A5" w14:textId="4CD092FF" w:rsidR="000611F9" w:rsidRPr="00B227DE" w:rsidRDefault="004D19C5" w:rsidP="00DA5CB7">
      <w:pPr>
        <w:widowControl w:val="0"/>
        <w:autoSpaceDE w:val="0"/>
        <w:autoSpaceDN w:val="0"/>
        <w:adjustRightInd w:val="0"/>
        <w:rPr>
          <w:rFonts w:ascii="Palatino" w:hAnsi="Palatino"/>
        </w:rPr>
      </w:pPr>
      <w:r w:rsidRPr="00B227DE">
        <w:rPr>
          <w:rFonts w:ascii="Palatino" w:hAnsi="Palatino"/>
        </w:rPr>
        <w:tab/>
      </w:r>
      <w:r w:rsidRPr="00B227DE">
        <w:rPr>
          <w:rFonts w:ascii="Palatino" w:hAnsi="Palatino"/>
          <w:i/>
        </w:rPr>
        <w:t xml:space="preserve"> </w:t>
      </w:r>
    </w:p>
    <w:p w14:paraId="2BCE6CB4" w14:textId="77777777" w:rsidR="000611F9" w:rsidRPr="00B227DE" w:rsidRDefault="000611F9" w:rsidP="000611F9">
      <w:pPr>
        <w:ind w:left="1440" w:hanging="1440"/>
        <w:rPr>
          <w:rFonts w:ascii="Palatino" w:hAnsi="Palatino"/>
          <w:b/>
        </w:rPr>
      </w:pPr>
      <w:r w:rsidRPr="00B227DE">
        <w:rPr>
          <w:rFonts w:ascii="Palatino" w:hAnsi="Palatino"/>
          <w:b/>
        </w:rPr>
        <w:t>Sep 17:</w:t>
      </w:r>
      <w:r w:rsidRPr="00B227DE">
        <w:rPr>
          <w:rFonts w:ascii="Palatino" w:hAnsi="Palatino"/>
          <w:b/>
        </w:rPr>
        <w:tab/>
        <w:t xml:space="preserve">Who Migrates and Why? </w:t>
      </w:r>
    </w:p>
    <w:p w14:paraId="292CF348" w14:textId="0D61B2F3" w:rsidR="000611F9" w:rsidRPr="00B227DE" w:rsidRDefault="000611F9" w:rsidP="000611F9">
      <w:pPr>
        <w:ind w:left="1440" w:hanging="1440"/>
        <w:rPr>
          <w:rFonts w:ascii="Palatino" w:hAnsi="Palatino"/>
        </w:rPr>
      </w:pPr>
      <w:r w:rsidRPr="00B227DE">
        <w:rPr>
          <w:rFonts w:ascii="Palatino" w:hAnsi="Palatino"/>
          <w:b/>
        </w:rPr>
        <w:tab/>
      </w:r>
      <w:r w:rsidR="00F03405">
        <w:rPr>
          <w:rFonts w:ascii="Palatino" w:hAnsi="Palatino"/>
          <w:bCs/>
        </w:rPr>
        <w:t>Castles, Stephen et al. 2020 (5</w:t>
      </w:r>
      <w:r w:rsidRPr="00B227DE">
        <w:rPr>
          <w:rFonts w:ascii="Palatino" w:hAnsi="Palatino"/>
          <w:bCs/>
        </w:rPr>
        <w:t xml:space="preserve">th edition). </w:t>
      </w:r>
      <w:r w:rsidRPr="00B227DE">
        <w:rPr>
          <w:rFonts w:ascii="Palatino" w:hAnsi="Palatino"/>
          <w:bCs/>
          <w:i/>
        </w:rPr>
        <w:t>The Age of Migration: International Population Movements in the Modern World.</w:t>
      </w:r>
      <w:r w:rsidRPr="00B227DE">
        <w:rPr>
          <w:rFonts w:ascii="Palatino" w:hAnsi="Palatino"/>
          <w:bCs/>
        </w:rPr>
        <w:t xml:space="preserve"> The Guilford Press. </w:t>
      </w:r>
      <w:r w:rsidR="004D44CF">
        <w:rPr>
          <w:rFonts w:ascii="Palatino" w:hAnsi="Palatino"/>
          <w:bCs/>
        </w:rPr>
        <w:t>Skim</w:t>
      </w:r>
      <w:r w:rsidRPr="00B227DE">
        <w:rPr>
          <w:rFonts w:ascii="Palatino" w:hAnsi="Palatino"/>
          <w:bCs/>
        </w:rPr>
        <w:t xml:space="preserve"> “Introduction” and “Theories of Migration</w:t>
      </w:r>
      <w:proofErr w:type="gramStart"/>
      <w:r w:rsidRPr="00B227DE">
        <w:rPr>
          <w:rFonts w:ascii="Palatino" w:hAnsi="Palatino"/>
          <w:bCs/>
        </w:rPr>
        <w:t>.”</w:t>
      </w:r>
      <w:r w:rsidR="005D3892">
        <w:rPr>
          <w:rFonts w:ascii="Palatino" w:hAnsi="Palatino"/>
          <w:bCs/>
        </w:rPr>
        <w:t>(</w:t>
      </w:r>
      <w:proofErr w:type="gramEnd"/>
      <w:r w:rsidR="005D3892">
        <w:rPr>
          <w:rFonts w:ascii="Palatino" w:hAnsi="Palatino"/>
          <w:bCs/>
        </w:rPr>
        <w:t xml:space="preserve">1-54). </w:t>
      </w:r>
    </w:p>
    <w:p w14:paraId="3C7DEC58" w14:textId="77777777" w:rsidR="000611F9" w:rsidRPr="00B227DE" w:rsidRDefault="000611F9" w:rsidP="000611F9">
      <w:pPr>
        <w:widowControl w:val="0"/>
        <w:autoSpaceDE w:val="0"/>
        <w:autoSpaceDN w:val="0"/>
        <w:adjustRightInd w:val="0"/>
        <w:rPr>
          <w:rFonts w:ascii="Palatino" w:hAnsi="Palatino"/>
        </w:rPr>
      </w:pPr>
    </w:p>
    <w:p w14:paraId="45E0C7FB" w14:textId="77777777" w:rsidR="000611F9" w:rsidRPr="00B227DE" w:rsidRDefault="000611F9" w:rsidP="000611F9">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r w:rsidRPr="00B227DE">
        <w:rPr>
          <w:rFonts w:ascii="Palatino" w:hAnsi="Palatino" w:cs="Garamond"/>
          <w:bCs/>
          <w:color w:val="000000"/>
        </w:rPr>
        <w:t>United Nations.</w:t>
      </w:r>
      <w:r w:rsidRPr="006753AB">
        <w:rPr>
          <w:rFonts w:ascii="Palatino" w:hAnsi="Palatino" w:cs="Garamond"/>
          <w:bCs/>
          <w:color w:val="4472C4" w:themeColor="accent1"/>
        </w:rPr>
        <w:t xml:space="preserve"> </w:t>
      </w:r>
      <w:hyperlink r:id="rId11" w:history="1">
        <w:r w:rsidRPr="006753AB">
          <w:rPr>
            <w:rStyle w:val="Hyperlink"/>
            <w:rFonts w:ascii="Palatino" w:hAnsi="Palatino" w:cs="Garamond"/>
            <w:bCs/>
            <w:color w:val="4472C4" w:themeColor="accent1"/>
          </w:rPr>
          <w:t>International Migration 2019 Report.</w:t>
        </w:r>
      </w:hyperlink>
      <w:r w:rsidRPr="00B227DE">
        <w:rPr>
          <w:rFonts w:ascii="Palatino" w:hAnsi="Palatino" w:cs="Garamond"/>
          <w:bCs/>
          <w:color w:val="000000"/>
        </w:rPr>
        <w:t xml:space="preserve"> Skim Key Findings, </w:t>
      </w:r>
      <w:r w:rsidRPr="00B227DE">
        <w:rPr>
          <w:rFonts w:ascii="Palatino" w:hAnsi="Palatino" w:cs="Garamond"/>
          <w:bCs/>
          <w:color w:val="000000"/>
        </w:rPr>
        <w:tab/>
      </w:r>
      <w:r w:rsidRPr="00B227DE">
        <w:rPr>
          <w:rFonts w:ascii="Palatino" w:hAnsi="Palatino" w:cs="Garamond"/>
          <w:bCs/>
          <w:color w:val="000000"/>
        </w:rPr>
        <w:tab/>
      </w:r>
      <w:r w:rsidRPr="00B227DE">
        <w:rPr>
          <w:rFonts w:ascii="Palatino" w:hAnsi="Palatino" w:cs="Garamond"/>
          <w:bCs/>
          <w:color w:val="000000"/>
        </w:rPr>
        <w:tab/>
        <w:t>and Parts I and II.</w:t>
      </w:r>
      <w:r w:rsidRPr="00B227DE">
        <w:rPr>
          <w:rFonts w:ascii="Palatino" w:hAnsi="Palatino"/>
        </w:rPr>
        <w:t xml:space="preserve"> </w:t>
      </w:r>
    </w:p>
    <w:p w14:paraId="6BDA78F3" w14:textId="77777777" w:rsidR="00F64107" w:rsidRPr="00B227DE" w:rsidRDefault="00F64107" w:rsidP="000611F9">
      <w:pPr>
        <w:widowControl w:val="0"/>
        <w:autoSpaceDE w:val="0"/>
        <w:autoSpaceDN w:val="0"/>
        <w:adjustRightInd w:val="0"/>
        <w:rPr>
          <w:rFonts w:ascii="Palatino" w:hAnsi="Palatino"/>
        </w:rPr>
      </w:pPr>
    </w:p>
    <w:p w14:paraId="375EEB67" w14:textId="66791B3B" w:rsidR="00F64107" w:rsidRPr="00B227DE" w:rsidRDefault="00F64107" w:rsidP="000611F9">
      <w:pPr>
        <w:widowControl w:val="0"/>
        <w:autoSpaceDE w:val="0"/>
        <w:autoSpaceDN w:val="0"/>
        <w:adjustRightInd w:val="0"/>
        <w:rPr>
          <w:rFonts w:ascii="Palatino" w:hAnsi="Palatino" w:cs="Garamond"/>
          <w:bCs/>
          <w:color w:val="000000"/>
        </w:rPr>
      </w:pPr>
      <w:r w:rsidRPr="00B227DE">
        <w:rPr>
          <w:rFonts w:ascii="Palatino" w:hAnsi="Palatino"/>
        </w:rPr>
        <w:tab/>
      </w:r>
      <w:r w:rsidRPr="00B227DE">
        <w:rPr>
          <w:rFonts w:ascii="Palatino" w:hAnsi="Palatino"/>
        </w:rPr>
        <w:tab/>
        <w:t>Watch</w:t>
      </w:r>
      <w:r w:rsidR="001F391B">
        <w:rPr>
          <w:rFonts w:ascii="Palatino" w:hAnsi="Palatino"/>
        </w:rPr>
        <w:t xml:space="preserve">: </w:t>
      </w:r>
      <w:hyperlink r:id="rId12" w:history="1">
        <w:r w:rsidR="00330458" w:rsidRPr="00330458">
          <w:rPr>
            <w:rStyle w:val="Hyperlink"/>
            <w:rFonts w:ascii="Palatino" w:hAnsi="Palatino"/>
          </w:rPr>
          <w:t>Becky’s Journey</w:t>
        </w:r>
      </w:hyperlink>
      <w:r w:rsidR="00330458">
        <w:rPr>
          <w:rFonts w:ascii="Palatino" w:hAnsi="Palatino"/>
        </w:rPr>
        <w:t xml:space="preserve"> (Dir: </w:t>
      </w:r>
      <w:proofErr w:type="spellStart"/>
      <w:r w:rsidR="005D3892">
        <w:rPr>
          <w:rFonts w:ascii="Palatino" w:hAnsi="Palatino"/>
        </w:rPr>
        <w:t>Plambech</w:t>
      </w:r>
      <w:proofErr w:type="spellEnd"/>
      <w:r w:rsidR="005D3892">
        <w:rPr>
          <w:rFonts w:ascii="Palatino" w:hAnsi="Palatino"/>
        </w:rPr>
        <w:t xml:space="preserve">, </w:t>
      </w:r>
      <w:r w:rsidR="00330458">
        <w:rPr>
          <w:rFonts w:ascii="Palatino" w:hAnsi="Palatino"/>
        </w:rPr>
        <w:t xml:space="preserve">Sine, 2014, 24 minutes) </w:t>
      </w:r>
    </w:p>
    <w:p w14:paraId="012725F4" w14:textId="77777777" w:rsidR="004D19C5" w:rsidRPr="00B227DE" w:rsidRDefault="004D19C5" w:rsidP="00DA5CB7">
      <w:pPr>
        <w:widowControl w:val="0"/>
        <w:autoSpaceDE w:val="0"/>
        <w:autoSpaceDN w:val="0"/>
        <w:adjustRightInd w:val="0"/>
        <w:rPr>
          <w:rFonts w:ascii="Palatino" w:hAnsi="Palatino"/>
        </w:rPr>
      </w:pPr>
    </w:p>
    <w:p w14:paraId="206B1BA6" w14:textId="3AA1C6D4" w:rsidR="0049333C" w:rsidRPr="00B227DE" w:rsidRDefault="000611F9" w:rsidP="00DA5CB7">
      <w:pPr>
        <w:widowControl w:val="0"/>
        <w:autoSpaceDE w:val="0"/>
        <w:autoSpaceDN w:val="0"/>
        <w:adjustRightInd w:val="0"/>
        <w:rPr>
          <w:rFonts w:ascii="Palatino" w:hAnsi="Palatino"/>
          <w:b/>
        </w:rPr>
      </w:pPr>
      <w:r w:rsidRPr="00B227DE">
        <w:rPr>
          <w:rFonts w:ascii="Palatino" w:hAnsi="Palatino"/>
          <w:b/>
        </w:rPr>
        <w:t>Sep 21</w:t>
      </w:r>
      <w:r w:rsidR="0049333C" w:rsidRPr="00B227DE">
        <w:rPr>
          <w:rFonts w:ascii="Palatino" w:hAnsi="Palatino"/>
          <w:b/>
        </w:rPr>
        <w:t xml:space="preserve">: </w:t>
      </w:r>
      <w:r w:rsidR="0049333C" w:rsidRPr="00B227DE">
        <w:rPr>
          <w:rFonts w:ascii="Palatino" w:hAnsi="Palatino"/>
          <w:b/>
        </w:rPr>
        <w:tab/>
      </w:r>
      <w:r w:rsidR="00D8350D" w:rsidRPr="00B227DE">
        <w:rPr>
          <w:rFonts w:ascii="Palatino" w:hAnsi="Palatino"/>
          <w:b/>
        </w:rPr>
        <w:t>Immigrant Right</w:t>
      </w:r>
      <w:r w:rsidR="0075441C" w:rsidRPr="00B227DE">
        <w:rPr>
          <w:rFonts w:ascii="Palatino" w:hAnsi="Palatino"/>
          <w:b/>
        </w:rPr>
        <w:t xml:space="preserve">s in Comparative Perspective  </w:t>
      </w:r>
      <w:r w:rsidR="0049333C" w:rsidRPr="00B227DE">
        <w:rPr>
          <w:rFonts w:ascii="Palatino" w:hAnsi="Palatino"/>
          <w:b/>
        </w:rPr>
        <w:t xml:space="preserve"> </w:t>
      </w:r>
    </w:p>
    <w:p w14:paraId="1920E9B5" w14:textId="31D81109" w:rsidR="006B61F7" w:rsidRPr="00B227DE" w:rsidRDefault="007B0607" w:rsidP="00F0044A">
      <w:pPr>
        <w:widowControl w:val="0"/>
        <w:autoSpaceDE w:val="0"/>
        <w:autoSpaceDN w:val="0"/>
        <w:adjustRightInd w:val="0"/>
        <w:rPr>
          <w:rFonts w:ascii="Palatino" w:hAnsi="Palatino"/>
        </w:rPr>
      </w:pPr>
      <w:r w:rsidRPr="00B227DE">
        <w:rPr>
          <w:rFonts w:ascii="Palatino" w:hAnsi="Palatino"/>
          <w:b/>
        </w:rPr>
        <w:tab/>
      </w:r>
      <w:r w:rsidR="00406FE9" w:rsidRPr="00B227DE">
        <w:rPr>
          <w:rFonts w:ascii="Palatino" w:hAnsi="Palatino"/>
          <w:b/>
        </w:rPr>
        <w:tab/>
      </w:r>
      <w:r w:rsidR="006B61F7" w:rsidRPr="00B227DE">
        <w:rPr>
          <w:rFonts w:ascii="Palatino" w:hAnsi="Palatino"/>
        </w:rPr>
        <w:t>Hoover Green, Amelia. 2013. “</w:t>
      </w:r>
      <w:hyperlink r:id="rId13" w:history="1">
        <w:r w:rsidR="006B61F7" w:rsidRPr="00B227DE">
          <w:rPr>
            <w:rStyle w:val="Hyperlink"/>
            <w:rFonts w:ascii="Palatino" w:hAnsi="Palatino"/>
          </w:rPr>
          <w:t>How to read political science:</w:t>
        </w:r>
      </w:hyperlink>
      <w:r w:rsidR="006B61F7" w:rsidRPr="00B227DE">
        <w:rPr>
          <w:rFonts w:ascii="Palatino" w:hAnsi="Palatino"/>
        </w:rPr>
        <w:t xml:space="preserve"> A guide in </w:t>
      </w:r>
      <w:r w:rsidR="006B61F7" w:rsidRPr="00B227DE">
        <w:rPr>
          <w:rFonts w:ascii="Palatino" w:hAnsi="Palatino"/>
        </w:rPr>
        <w:tab/>
      </w:r>
      <w:r w:rsidR="006B61F7" w:rsidRPr="00B227DE">
        <w:rPr>
          <w:rFonts w:ascii="Palatino" w:hAnsi="Palatino"/>
        </w:rPr>
        <w:tab/>
      </w:r>
      <w:r w:rsidR="006B61F7" w:rsidRPr="00B227DE">
        <w:rPr>
          <w:rFonts w:ascii="Palatino" w:hAnsi="Palatino"/>
        </w:rPr>
        <w:tab/>
        <w:t xml:space="preserve">four steps.”  </w:t>
      </w:r>
    </w:p>
    <w:p w14:paraId="39F435FD" w14:textId="77777777" w:rsidR="00F0044A" w:rsidRPr="00B227DE" w:rsidRDefault="00F0044A" w:rsidP="00F0044A">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p>
    <w:p w14:paraId="7FA7A82F" w14:textId="664D28B1" w:rsidR="006F5133" w:rsidRPr="00B227DE" w:rsidRDefault="00F0044A" w:rsidP="00FF09F0">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r w:rsidR="0011229F" w:rsidRPr="00B227DE">
        <w:rPr>
          <w:rFonts w:ascii="Palatino" w:hAnsi="Palatino" w:cs="Times New Roman"/>
        </w:rPr>
        <w:t xml:space="preserve">Koopmans, Ruud, and Ines Michalowski. 2016. “Why Do States Extend </w:t>
      </w:r>
      <w:r w:rsidRPr="00B227DE">
        <w:rPr>
          <w:rFonts w:ascii="Palatino" w:hAnsi="Palatino" w:cs="Times New Roman"/>
        </w:rPr>
        <w:tab/>
      </w:r>
      <w:r w:rsidRPr="00B227DE">
        <w:rPr>
          <w:rFonts w:ascii="Palatino" w:hAnsi="Palatino" w:cs="Times New Roman"/>
        </w:rPr>
        <w:tab/>
      </w:r>
      <w:r w:rsidRPr="00B227DE">
        <w:rPr>
          <w:rFonts w:ascii="Palatino" w:hAnsi="Palatino" w:cs="Times New Roman"/>
        </w:rPr>
        <w:tab/>
      </w:r>
      <w:r w:rsidR="0011229F" w:rsidRPr="00B227DE">
        <w:rPr>
          <w:rFonts w:ascii="Palatino" w:hAnsi="Palatino" w:cs="Times New Roman"/>
        </w:rPr>
        <w:t>Rights to Immigrants?</w:t>
      </w:r>
      <w:r w:rsidRPr="00B227DE">
        <w:rPr>
          <w:rFonts w:ascii="Palatino" w:hAnsi="Palatino" w:cs="Times New Roman"/>
        </w:rPr>
        <w:t xml:space="preserve"> </w:t>
      </w:r>
      <w:r w:rsidR="0011229F" w:rsidRPr="00B227DE">
        <w:rPr>
          <w:rFonts w:ascii="Palatino" w:hAnsi="Palatino" w:cs="Times New Roman"/>
        </w:rPr>
        <w:t>Institutional S</w:t>
      </w:r>
      <w:r w:rsidRPr="00B227DE">
        <w:rPr>
          <w:rFonts w:ascii="Palatino" w:hAnsi="Palatino" w:cs="Times New Roman"/>
        </w:rPr>
        <w:t xml:space="preserve">ettings and Historical Legacies </w:t>
      </w:r>
      <w:r w:rsidRPr="00B227DE">
        <w:rPr>
          <w:rFonts w:ascii="Palatino" w:hAnsi="Palatino" w:cs="Times New Roman"/>
        </w:rPr>
        <w:tab/>
      </w:r>
      <w:r w:rsidRPr="00B227DE">
        <w:rPr>
          <w:rFonts w:ascii="Palatino" w:hAnsi="Palatino" w:cs="Times New Roman"/>
        </w:rPr>
        <w:tab/>
      </w:r>
      <w:r w:rsidRPr="00B227DE">
        <w:rPr>
          <w:rFonts w:ascii="Palatino" w:hAnsi="Palatino" w:cs="Times New Roman"/>
        </w:rPr>
        <w:tab/>
      </w:r>
      <w:r w:rsidR="0011229F" w:rsidRPr="00B227DE">
        <w:rPr>
          <w:rFonts w:ascii="Palatino" w:hAnsi="Palatino" w:cs="Times New Roman"/>
        </w:rPr>
        <w:t xml:space="preserve">Across 44 Countries Worldwide.” </w:t>
      </w:r>
      <w:r w:rsidR="0011229F" w:rsidRPr="00B227DE">
        <w:rPr>
          <w:rFonts w:ascii="Palatino" w:hAnsi="Palatino" w:cs="Times New Roman"/>
          <w:i/>
        </w:rPr>
        <w:t>Comparative Political</w:t>
      </w:r>
      <w:r w:rsidRPr="00B227DE">
        <w:rPr>
          <w:rFonts w:ascii="Palatino" w:hAnsi="Palatino"/>
          <w:i/>
        </w:rPr>
        <w:t xml:space="preserve"> </w:t>
      </w:r>
      <w:r w:rsidR="0011229F" w:rsidRPr="00B227DE">
        <w:rPr>
          <w:rFonts w:ascii="Palatino" w:hAnsi="Palatino" w:cs="Times New Roman"/>
          <w:i/>
        </w:rPr>
        <w:t>Studies</w:t>
      </w:r>
      <w:r w:rsidR="0011229F" w:rsidRPr="00B227DE">
        <w:rPr>
          <w:rFonts w:ascii="Palatino" w:hAnsi="Palatino" w:cs="Times New Roman"/>
        </w:rPr>
        <w:t>, 1</w:t>
      </w:r>
      <w:r w:rsidR="00A7159F" w:rsidRPr="00B227DE">
        <w:rPr>
          <w:rFonts w:ascii="Palatino" w:hAnsi="Palatino" w:cs="Times New Roman"/>
        </w:rPr>
        <w:t xml:space="preserve"> </w:t>
      </w:r>
      <w:r w:rsidR="0011229F" w:rsidRPr="00B227DE">
        <w:rPr>
          <w:rFonts w:ascii="Palatino" w:hAnsi="Palatino" w:cs="Times New Roman"/>
        </w:rPr>
        <w:t>–</w:t>
      </w:r>
      <w:r w:rsidR="00A7159F" w:rsidRPr="00B227DE">
        <w:rPr>
          <w:rFonts w:ascii="Palatino" w:hAnsi="Palatino" w:cs="Times New Roman"/>
        </w:rPr>
        <w:t xml:space="preserve"> </w:t>
      </w:r>
      <w:r w:rsidR="0011229F" w:rsidRPr="00B227DE">
        <w:rPr>
          <w:rFonts w:ascii="Palatino" w:hAnsi="Palatino" w:cs="Times New Roman"/>
        </w:rPr>
        <w:t>34.</w:t>
      </w:r>
      <w:r w:rsidR="007B0607" w:rsidRPr="00B227DE">
        <w:rPr>
          <w:rFonts w:ascii="Palatino" w:hAnsi="Palatino"/>
        </w:rPr>
        <w:t xml:space="preserve"> </w:t>
      </w:r>
    </w:p>
    <w:p w14:paraId="5326C907" w14:textId="77777777" w:rsidR="00867003" w:rsidRPr="00B227DE" w:rsidRDefault="00867003" w:rsidP="00FF09F0">
      <w:pPr>
        <w:widowControl w:val="0"/>
        <w:autoSpaceDE w:val="0"/>
        <w:autoSpaceDN w:val="0"/>
        <w:adjustRightInd w:val="0"/>
        <w:rPr>
          <w:rFonts w:ascii="Palatino" w:hAnsi="Palatino"/>
        </w:rPr>
      </w:pPr>
    </w:p>
    <w:p w14:paraId="4324D268" w14:textId="3F9FA76C" w:rsidR="00D8350D" w:rsidRDefault="00867003" w:rsidP="00FF09F0">
      <w:pPr>
        <w:widowControl w:val="0"/>
        <w:autoSpaceDE w:val="0"/>
        <w:autoSpaceDN w:val="0"/>
        <w:adjustRightInd w:val="0"/>
        <w:rPr>
          <w:rFonts w:ascii="Palatino" w:hAnsi="Palatino"/>
        </w:rPr>
      </w:pPr>
      <w:r w:rsidRPr="00B227DE">
        <w:rPr>
          <w:rFonts w:ascii="Palatino" w:hAnsi="Palatino"/>
        </w:rPr>
        <w:tab/>
      </w:r>
      <w:r w:rsidRPr="00B227DE">
        <w:rPr>
          <w:rFonts w:ascii="Palatino" w:hAnsi="Palatino"/>
        </w:rPr>
        <w:tab/>
      </w:r>
      <w:r w:rsidR="0075441C" w:rsidRPr="00B227DE">
        <w:rPr>
          <w:rFonts w:ascii="Palatino" w:hAnsi="Palatino"/>
        </w:rPr>
        <w:t xml:space="preserve">Adamson, Fiona B., and </w:t>
      </w:r>
      <w:proofErr w:type="spellStart"/>
      <w:r w:rsidR="0075441C" w:rsidRPr="00B227DE">
        <w:rPr>
          <w:rFonts w:ascii="Palatino" w:hAnsi="Palatino"/>
        </w:rPr>
        <w:t>Gerasimos</w:t>
      </w:r>
      <w:proofErr w:type="spellEnd"/>
      <w:r w:rsidR="0075441C" w:rsidRPr="00B227DE">
        <w:rPr>
          <w:rFonts w:ascii="Palatino" w:hAnsi="Palatino"/>
        </w:rPr>
        <w:t xml:space="preserve"> </w:t>
      </w:r>
      <w:proofErr w:type="spellStart"/>
      <w:r w:rsidR="0075441C" w:rsidRPr="00B227DE">
        <w:rPr>
          <w:rFonts w:ascii="Palatino" w:hAnsi="Palatino"/>
        </w:rPr>
        <w:t>Tsourapas</w:t>
      </w:r>
      <w:proofErr w:type="spellEnd"/>
      <w:r w:rsidR="0075441C" w:rsidRPr="00B227DE">
        <w:rPr>
          <w:rFonts w:ascii="Palatino" w:hAnsi="Palatino"/>
        </w:rPr>
        <w:t xml:space="preserve">. 2019. "The Migration State </w:t>
      </w:r>
      <w:r w:rsidR="0075441C" w:rsidRPr="00B227DE">
        <w:rPr>
          <w:rFonts w:ascii="Palatino" w:hAnsi="Palatino"/>
        </w:rPr>
        <w:tab/>
      </w:r>
      <w:r w:rsidR="0075441C" w:rsidRPr="00B227DE">
        <w:rPr>
          <w:rFonts w:ascii="Palatino" w:hAnsi="Palatino"/>
        </w:rPr>
        <w:tab/>
      </w:r>
      <w:r w:rsidR="0075441C" w:rsidRPr="00B227DE">
        <w:rPr>
          <w:rFonts w:ascii="Palatino" w:hAnsi="Palatino"/>
        </w:rPr>
        <w:tab/>
        <w:t xml:space="preserve">in the Global South: Nationalizing, Developmental, and Neoliberal </w:t>
      </w:r>
      <w:r w:rsidR="0075441C" w:rsidRPr="00B227DE">
        <w:rPr>
          <w:rFonts w:ascii="Palatino" w:hAnsi="Palatino"/>
        </w:rPr>
        <w:tab/>
      </w:r>
      <w:r w:rsidR="0075441C" w:rsidRPr="00B227DE">
        <w:rPr>
          <w:rFonts w:ascii="Palatino" w:hAnsi="Palatino"/>
        </w:rPr>
        <w:tab/>
      </w:r>
      <w:r w:rsidR="00293570" w:rsidRPr="00B227DE">
        <w:rPr>
          <w:rFonts w:ascii="Palatino" w:hAnsi="Palatino"/>
        </w:rPr>
        <w:tab/>
      </w:r>
      <w:r w:rsidR="00293570" w:rsidRPr="00B227DE">
        <w:rPr>
          <w:rFonts w:ascii="Palatino" w:hAnsi="Palatino"/>
        </w:rPr>
        <w:tab/>
      </w:r>
      <w:r w:rsidR="0075441C" w:rsidRPr="00B227DE">
        <w:rPr>
          <w:rFonts w:ascii="Palatino" w:hAnsi="Palatino"/>
        </w:rPr>
        <w:t xml:space="preserve">Models of Migration Management." </w:t>
      </w:r>
      <w:r w:rsidR="0075441C" w:rsidRPr="00B227DE">
        <w:rPr>
          <w:rFonts w:ascii="Palatino" w:hAnsi="Palatino"/>
          <w:i/>
          <w:iCs/>
        </w:rPr>
        <w:t>International Migration Review</w:t>
      </w:r>
      <w:r w:rsidR="0075441C" w:rsidRPr="00B227DE">
        <w:rPr>
          <w:rFonts w:ascii="Palatino" w:hAnsi="Palatino"/>
        </w:rPr>
        <w:t xml:space="preserve"> (2019)</w:t>
      </w:r>
      <w:r w:rsidR="00293570" w:rsidRPr="00B227DE">
        <w:rPr>
          <w:rFonts w:ascii="Palatino" w:hAnsi="Palatino"/>
        </w:rPr>
        <w:t xml:space="preserve">, </w:t>
      </w:r>
      <w:r w:rsidR="00293570" w:rsidRPr="00B227DE">
        <w:rPr>
          <w:rFonts w:ascii="Palatino" w:hAnsi="Palatino"/>
        </w:rPr>
        <w:tab/>
      </w:r>
      <w:r w:rsidR="00293570" w:rsidRPr="00B227DE">
        <w:rPr>
          <w:rFonts w:ascii="Palatino" w:hAnsi="Palatino"/>
        </w:rPr>
        <w:tab/>
      </w:r>
      <w:r w:rsidR="00293570" w:rsidRPr="00B227DE">
        <w:rPr>
          <w:rFonts w:ascii="Palatino" w:hAnsi="Palatino"/>
        </w:rPr>
        <w:tab/>
      </w:r>
      <w:r w:rsidR="00293570" w:rsidRPr="00B227DE">
        <w:rPr>
          <w:rFonts w:ascii="Palatino" w:hAnsi="Palatino" w:cs="Times New Roman"/>
        </w:rPr>
        <w:t>1 – 34.</w:t>
      </w:r>
      <w:r w:rsidR="00293570" w:rsidRPr="00B227DE">
        <w:rPr>
          <w:rFonts w:ascii="Palatino" w:hAnsi="Palatino"/>
        </w:rPr>
        <w:t xml:space="preserve"> </w:t>
      </w:r>
    </w:p>
    <w:p w14:paraId="6613E837" w14:textId="77777777" w:rsidR="00FE1DA2" w:rsidRDefault="00FE1DA2" w:rsidP="00FF09F0">
      <w:pPr>
        <w:widowControl w:val="0"/>
        <w:autoSpaceDE w:val="0"/>
        <w:autoSpaceDN w:val="0"/>
        <w:adjustRightInd w:val="0"/>
        <w:rPr>
          <w:rFonts w:ascii="Palatino" w:hAnsi="Palatino"/>
        </w:rPr>
      </w:pPr>
    </w:p>
    <w:p w14:paraId="5132B6D2" w14:textId="3BD025A3" w:rsidR="00FE1DA2" w:rsidRDefault="00FE1DA2" w:rsidP="00FE1DA2">
      <w:pPr>
        <w:rPr>
          <w:rFonts w:ascii="Palatino" w:hAnsi="Palatino"/>
        </w:rPr>
      </w:pPr>
      <w:r>
        <w:rPr>
          <w:rFonts w:ascii="Palatino" w:hAnsi="Palatino"/>
        </w:rPr>
        <w:tab/>
      </w:r>
      <w:r>
        <w:rPr>
          <w:rFonts w:ascii="Palatino" w:hAnsi="Palatino"/>
        </w:rPr>
        <w:tab/>
        <w:t>Watch: Choose three vignettes from “</w:t>
      </w:r>
      <w:hyperlink r:id="rId14" w:history="1">
        <w:r w:rsidRPr="0072675A">
          <w:rPr>
            <w:rStyle w:val="Hyperlink"/>
            <w:rFonts w:ascii="Palatino" w:hAnsi="Palatino"/>
          </w:rPr>
          <w:t>Life on Hold</w:t>
        </w:r>
      </w:hyperlink>
      <w:r>
        <w:rPr>
          <w:rFonts w:ascii="Palatino" w:hAnsi="Palatino"/>
        </w:rPr>
        <w:t xml:space="preserve">” </w:t>
      </w:r>
      <w:r w:rsidR="00314B7D">
        <w:rPr>
          <w:rFonts w:ascii="Palatino" w:hAnsi="Palatino"/>
        </w:rPr>
        <w:t>(</w:t>
      </w:r>
      <w:proofErr w:type="spellStart"/>
      <w:r w:rsidR="00314B7D">
        <w:rPr>
          <w:rFonts w:ascii="Palatino" w:hAnsi="Palatino"/>
        </w:rPr>
        <w:t>Al-jazeera</w:t>
      </w:r>
      <w:proofErr w:type="spellEnd"/>
      <w:r w:rsidR="00314B7D">
        <w:rPr>
          <w:rFonts w:ascii="Palatino" w:hAnsi="Palatino"/>
        </w:rPr>
        <w:t xml:space="preserve">) </w:t>
      </w:r>
    </w:p>
    <w:p w14:paraId="10FA4E4C" w14:textId="219C7201" w:rsidR="007B0607" w:rsidRPr="0072675A" w:rsidRDefault="00246AA8" w:rsidP="0072675A">
      <w:pPr>
        <w:widowControl w:val="0"/>
        <w:autoSpaceDE w:val="0"/>
        <w:autoSpaceDN w:val="0"/>
        <w:adjustRightInd w:val="0"/>
        <w:ind w:left="720" w:firstLine="720"/>
        <w:rPr>
          <w:rFonts w:ascii="Palatino" w:hAnsi="Palatino"/>
        </w:rPr>
      </w:pPr>
      <w:r w:rsidRPr="00B227DE">
        <w:rPr>
          <w:rFonts w:ascii="Palatino" w:eastAsia="Times New Roman" w:hAnsi="Palatino" w:cs="Times New Roman"/>
        </w:rPr>
        <w:tab/>
      </w:r>
    </w:p>
    <w:p w14:paraId="7769D1BC" w14:textId="557BD34A" w:rsidR="00611671" w:rsidRPr="0072675A" w:rsidRDefault="0072675A" w:rsidP="0072675A">
      <w:pPr>
        <w:ind w:left="1440" w:hanging="1440"/>
        <w:rPr>
          <w:rFonts w:ascii="Palatino" w:hAnsi="Palatino"/>
          <w:b/>
        </w:rPr>
      </w:pPr>
      <w:r>
        <w:rPr>
          <w:rFonts w:ascii="Palatino" w:hAnsi="Palatino"/>
          <w:b/>
        </w:rPr>
        <w:lastRenderedPageBreak/>
        <w:t>Sep 24</w:t>
      </w:r>
      <w:r w:rsidR="007B0607" w:rsidRPr="00B227DE">
        <w:rPr>
          <w:rFonts w:ascii="Palatino" w:hAnsi="Palatino"/>
          <w:b/>
        </w:rPr>
        <w:t xml:space="preserve">: </w:t>
      </w:r>
      <w:r w:rsidR="007B0607" w:rsidRPr="00B227DE">
        <w:rPr>
          <w:rFonts w:ascii="Palatino" w:hAnsi="Palatino"/>
          <w:b/>
        </w:rPr>
        <w:tab/>
      </w:r>
      <w:r w:rsidR="004861E7">
        <w:rPr>
          <w:rFonts w:ascii="Palatino" w:hAnsi="Palatino"/>
          <w:b/>
        </w:rPr>
        <w:t xml:space="preserve">Refugee Status </w:t>
      </w:r>
      <w:r w:rsidR="00A16CD3" w:rsidRPr="00B227DE">
        <w:rPr>
          <w:rFonts w:ascii="Palatino" w:hAnsi="Palatino"/>
          <w:b/>
        </w:rPr>
        <w:t xml:space="preserve"> </w:t>
      </w:r>
      <w:r w:rsidR="00611671" w:rsidRPr="00B227DE">
        <w:rPr>
          <w:rFonts w:ascii="Palatino" w:hAnsi="Palatino"/>
        </w:rPr>
        <w:t xml:space="preserve"> </w:t>
      </w:r>
    </w:p>
    <w:p w14:paraId="483B01B5" w14:textId="6AFCA35A" w:rsidR="0072675A" w:rsidRPr="0072675A" w:rsidRDefault="00611671" w:rsidP="0072675A">
      <w:pPr>
        <w:rPr>
          <w:rFonts w:ascii="Palatino" w:hAnsi="Palatino"/>
        </w:rPr>
      </w:pPr>
      <w:r w:rsidRPr="00B227DE">
        <w:rPr>
          <w:rFonts w:ascii="Palatino" w:hAnsi="Palatino"/>
        </w:rPr>
        <w:tab/>
      </w:r>
      <w:r w:rsidRPr="00B227DE">
        <w:rPr>
          <w:rFonts w:ascii="Palatino" w:hAnsi="Palatino"/>
        </w:rPr>
        <w:tab/>
      </w:r>
      <w:hyperlink r:id="rId15" w:history="1">
        <w:r w:rsidRPr="004861E7">
          <w:rPr>
            <w:rStyle w:val="Hyperlink"/>
            <w:rFonts w:ascii="Palatino" w:hAnsi="Palatino"/>
          </w:rPr>
          <w:t>UNHCR Handbook</w:t>
        </w:r>
      </w:hyperlink>
      <w:r w:rsidRPr="00B227DE">
        <w:rPr>
          <w:rFonts w:ascii="Palatino" w:hAnsi="Palatino"/>
        </w:rPr>
        <w:t xml:space="preserve"> on Procedures and Criteria for Determining Refugee </w:t>
      </w:r>
      <w:r w:rsidRPr="00B227DE">
        <w:rPr>
          <w:rFonts w:ascii="Palatino" w:hAnsi="Palatino"/>
        </w:rPr>
        <w:tab/>
      </w:r>
      <w:r w:rsidRPr="00B227DE">
        <w:rPr>
          <w:rFonts w:ascii="Palatino" w:hAnsi="Palatino"/>
        </w:rPr>
        <w:tab/>
      </w:r>
      <w:r w:rsidRPr="00B227DE">
        <w:rPr>
          <w:rFonts w:ascii="Palatino" w:hAnsi="Palatino"/>
        </w:rPr>
        <w:tab/>
        <w:t>Status (UNHCR 1979</w:t>
      </w:r>
      <w:r w:rsidR="0072675A">
        <w:rPr>
          <w:rFonts w:ascii="Palatino" w:hAnsi="Palatino"/>
        </w:rPr>
        <w:t>, 1992) Read Introduction and Part O</w:t>
      </w:r>
      <w:r w:rsidRPr="00B227DE">
        <w:rPr>
          <w:rFonts w:ascii="Palatino" w:hAnsi="Palatino"/>
        </w:rPr>
        <w:t>ne</w:t>
      </w:r>
      <w:r w:rsidR="0072675A">
        <w:rPr>
          <w:rFonts w:ascii="Palatino" w:hAnsi="Palatino"/>
        </w:rPr>
        <w:t xml:space="preserve"> - </w:t>
      </w:r>
      <w:r w:rsidR="0072675A" w:rsidRPr="0072675A">
        <w:rPr>
          <w:rFonts w:ascii="Palatino" w:hAnsi="Palatino"/>
          <w:bCs/>
        </w:rPr>
        <w:t xml:space="preserve">Criteria for </w:t>
      </w:r>
      <w:r w:rsidR="0072675A" w:rsidRPr="0072675A">
        <w:rPr>
          <w:rFonts w:ascii="Palatino" w:hAnsi="Palatino"/>
          <w:bCs/>
        </w:rPr>
        <w:tab/>
      </w:r>
      <w:r w:rsidR="0072675A" w:rsidRPr="0072675A">
        <w:rPr>
          <w:rFonts w:ascii="Palatino" w:hAnsi="Palatino"/>
          <w:bCs/>
        </w:rPr>
        <w:tab/>
      </w:r>
      <w:r w:rsidR="0072675A" w:rsidRPr="0072675A">
        <w:rPr>
          <w:rFonts w:ascii="Palatino" w:hAnsi="Palatino"/>
          <w:bCs/>
        </w:rPr>
        <w:tab/>
        <w:t>the Determination of Refugee Status</w:t>
      </w:r>
      <w:r w:rsidR="0072675A">
        <w:rPr>
          <w:rFonts w:ascii="Palatino" w:hAnsi="Palatino"/>
          <w:bCs/>
        </w:rPr>
        <w:t xml:space="preserve">. </w:t>
      </w:r>
    </w:p>
    <w:p w14:paraId="45C543C4" w14:textId="3FCD328B" w:rsidR="00F831B5" w:rsidRPr="00B227DE" w:rsidRDefault="00F831B5" w:rsidP="00611671">
      <w:pPr>
        <w:rPr>
          <w:rFonts w:ascii="Palatino" w:hAnsi="Palatino"/>
        </w:rPr>
      </w:pPr>
    </w:p>
    <w:p w14:paraId="3BC58D32" w14:textId="0EA8F6FF" w:rsidR="00F831B5" w:rsidRPr="00B227DE" w:rsidRDefault="00F831B5" w:rsidP="00611671">
      <w:pPr>
        <w:rPr>
          <w:rFonts w:ascii="Palatino" w:hAnsi="Palatino"/>
        </w:rPr>
      </w:pPr>
      <w:r w:rsidRPr="00B227DE">
        <w:rPr>
          <w:rFonts w:ascii="Palatino" w:hAnsi="Palatino"/>
        </w:rPr>
        <w:tab/>
      </w:r>
      <w:r w:rsidRPr="00B227DE">
        <w:rPr>
          <w:rFonts w:ascii="Palatino" w:hAnsi="Palatino"/>
        </w:rPr>
        <w:tab/>
      </w:r>
      <w:proofErr w:type="spellStart"/>
      <w:r w:rsidR="009821CB" w:rsidRPr="00B227DE">
        <w:rPr>
          <w:rFonts w:ascii="Palatino" w:hAnsi="Palatino"/>
        </w:rPr>
        <w:t>Janmyr</w:t>
      </w:r>
      <w:proofErr w:type="spellEnd"/>
      <w:r w:rsidR="009821CB" w:rsidRPr="00B227DE">
        <w:rPr>
          <w:rFonts w:ascii="Palatino" w:hAnsi="Palatino"/>
        </w:rPr>
        <w:t xml:space="preserve">, Maja. "UNHCR and the Syrian refugee response: negotiating </w:t>
      </w:r>
      <w:r w:rsidR="009821CB" w:rsidRPr="00B227DE">
        <w:rPr>
          <w:rFonts w:ascii="Palatino" w:hAnsi="Palatino"/>
        </w:rPr>
        <w:tab/>
      </w:r>
      <w:r w:rsidR="009821CB" w:rsidRPr="00B227DE">
        <w:rPr>
          <w:rFonts w:ascii="Palatino" w:hAnsi="Palatino"/>
        </w:rPr>
        <w:tab/>
      </w:r>
      <w:r w:rsidR="009821CB" w:rsidRPr="00B227DE">
        <w:rPr>
          <w:rFonts w:ascii="Palatino" w:hAnsi="Palatino"/>
        </w:rPr>
        <w:tab/>
        <w:t xml:space="preserve">status and registration in Lebanon." </w:t>
      </w:r>
      <w:r w:rsidR="009821CB" w:rsidRPr="00B227DE">
        <w:rPr>
          <w:rFonts w:ascii="Palatino" w:hAnsi="Palatino"/>
          <w:i/>
          <w:iCs/>
        </w:rPr>
        <w:t xml:space="preserve">The International Journal of Human </w:t>
      </w:r>
      <w:r w:rsidR="009821CB" w:rsidRPr="00B227DE">
        <w:rPr>
          <w:rFonts w:ascii="Palatino" w:hAnsi="Palatino"/>
          <w:i/>
          <w:iCs/>
        </w:rPr>
        <w:tab/>
      </w:r>
      <w:r w:rsidR="009821CB" w:rsidRPr="00B227DE">
        <w:rPr>
          <w:rFonts w:ascii="Palatino" w:hAnsi="Palatino"/>
          <w:i/>
          <w:iCs/>
        </w:rPr>
        <w:tab/>
      </w:r>
      <w:r w:rsidR="009821CB" w:rsidRPr="00B227DE">
        <w:rPr>
          <w:rFonts w:ascii="Palatino" w:hAnsi="Palatino"/>
          <w:i/>
          <w:iCs/>
        </w:rPr>
        <w:tab/>
        <w:t>Rights</w:t>
      </w:r>
      <w:r w:rsidR="009821CB" w:rsidRPr="00B227DE">
        <w:rPr>
          <w:rFonts w:ascii="Palatino" w:hAnsi="Palatino"/>
        </w:rPr>
        <w:t xml:space="preserve"> 22.3 (2018): 393-419.</w:t>
      </w:r>
    </w:p>
    <w:p w14:paraId="7E67836B" w14:textId="2A67DC3D" w:rsidR="005A7FB1" w:rsidRDefault="005A7FB1" w:rsidP="00611671">
      <w:pPr>
        <w:rPr>
          <w:rFonts w:ascii="Palatino" w:hAnsi="Palatino"/>
        </w:rPr>
      </w:pPr>
      <w:r w:rsidRPr="00B227DE">
        <w:rPr>
          <w:rFonts w:ascii="Palatino" w:hAnsi="Palatino"/>
        </w:rPr>
        <w:tab/>
      </w:r>
      <w:r w:rsidRPr="00B227DE">
        <w:rPr>
          <w:rFonts w:ascii="Palatino" w:hAnsi="Palatino"/>
        </w:rPr>
        <w:tab/>
      </w:r>
    </w:p>
    <w:p w14:paraId="09CE506E" w14:textId="75AC3953" w:rsidR="00FE1DA2" w:rsidRDefault="00FE1DA2" w:rsidP="00611671">
      <w:pPr>
        <w:rPr>
          <w:rFonts w:ascii="Palatino" w:hAnsi="Palatino"/>
          <w:i/>
        </w:rPr>
      </w:pPr>
      <w:r>
        <w:rPr>
          <w:rFonts w:ascii="Palatino" w:hAnsi="Palatino"/>
        </w:rPr>
        <w:tab/>
      </w:r>
      <w:r>
        <w:rPr>
          <w:rFonts w:ascii="Palatino" w:hAnsi="Palatino"/>
        </w:rPr>
        <w:tab/>
      </w:r>
      <w:r w:rsidRPr="00B227DE">
        <w:rPr>
          <w:rFonts w:ascii="Palatino" w:hAnsi="Palatino"/>
        </w:rPr>
        <w:t>O’Toole, Molly. 2019. “</w:t>
      </w:r>
      <w:hyperlink r:id="rId16" w:history="1">
        <w:r w:rsidRPr="00323D79">
          <w:rPr>
            <w:rStyle w:val="Hyperlink"/>
            <w:rFonts w:ascii="Palatino" w:hAnsi="Palatino"/>
          </w:rPr>
          <w:t>This may have been Trump’s most successful year</w:t>
        </w:r>
      </w:hyperlink>
      <w:r w:rsidRPr="00B227DE">
        <w:rPr>
          <w:rFonts w:ascii="Palatino" w:hAnsi="Palatino"/>
        </w:rPr>
        <w:t xml:space="preserve"> </w:t>
      </w:r>
      <w:r w:rsidRPr="00B227DE">
        <w:rPr>
          <w:rFonts w:ascii="Palatino" w:hAnsi="Palatino"/>
        </w:rPr>
        <w:tab/>
      </w:r>
      <w:r w:rsidRPr="00B227DE">
        <w:rPr>
          <w:rFonts w:ascii="Palatino" w:hAnsi="Palatino"/>
        </w:rPr>
        <w:tab/>
      </w:r>
      <w:r w:rsidRPr="00B227DE">
        <w:rPr>
          <w:rFonts w:ascii="Palatino" w:hAnsi="Palatino"/>
        </w:rPr>
        <w:tab/>
        <w:t>yet for restricting immigration</w:t>
      </w:r>
      <w:r w:rsidRPr="00B227DE">
        <w:rPr>
          <w:rFonts w:ascii="Palatino" w:hAnsi="Palatino"/>
          <w:b/>
          <w:bCs/>
        </w:rPr>
        <w:t xml:space="preserve">.” </w:t>
      </w:r>
      <w:r w:rsidRPr="00B227DE">
        <w:rPr>
          <w:rFonts w:ascii="Palatino" w:hAnsi="Palatino"/>
          <w:bCs/>
        </w:rPr>
        <w:t xml:space="preserve">Los Angeles Times December 20, 2019. </w:t>
      </w:r>
      <w:r w:rsidRPr="00B227DE">
        <w:rPr>
          <w:rFonts w:ascii="Palatino" w:hAnsi="Palatino"/>
          <w:bCs/>
        </w:rPr>
        <w:tab/>
      </w:r>
      <w:r w:rsidRPr="00B227DE">
        <w:rPr>
          <w:rFonts w:ascii="Palatino" w:hAnsi="Palatino"/>
          <w:bCs/>
        </w:rPr>
        <w:tab/>
      </w:r>
      <w:r w:rsidRPr="00B227DE">
        <w:rPr>
          <w:rFonts w:ascii="Palatino" w:hAnsi="Palatino"/>
          <w:bCs/>
        </w:rPr>
        <w:tab/>
      </w:r>
      <w:r w:rsidRPr="00B227DE">
        <w:rPr>
          <w:rFonts w:ascii="Palatino" w:hAnsi="Palatino"/>
          <w:i/>
        </w:rPr>
        <w:t>Also explore links in article.</w:t>
      </w:r>
    </w:p>
    <w:p w14:paraId="6EDED409" w14:textId="77777777" w:rsidR="00473D0A" w:rsidRDefault="00473D0A" w:rsidP="00611671">
      <w:pPr>
        <w:rPr>
          <w:rFonts w:ascii="Palatino" w:hAnsi="Palatino"/>
          <w:i/>
        </w:rPr>
      </w:pPr>
    </w:p>
    <w:p w14:paraId="75794E1C" w14:textId="647E08EF" w:rsidR="00473D0A" w:rsidRDefault="00473D0A" w:rsidP="00611671">
      <w:pPr>
        <w:rPr>
          <w:rFonts w:ascii="Palatino" w:hAnsi="Palatino"/>
        </w:rPr>
      </w:pPr>
      <w:r>
        <w:rPr>
          <w:rFonts w:ascii="Palatino" w:hAnsi="Palatino"/>
          <w:i/>
        </w:rPr>
        <w:tab/>
      </w:r>
      <w:r>
        <w:rPr>
          <w:rFonts w:ascii="Palatino" w:hAnsi="Palatino"/>
          <w:i/>
        </w:rPr>
        <w:tab/>
      </w:r>
      <w:r w:rsidR="001F48CD">
        <w:rPr>
          <w:rFonts w:ascii="Palatino" w:hAnsi="Palatino"/>
        </w:rPr>
        <w:t>Explore: “</w:t>
      </w:r>
      <w:hyperlink r:id="rId17" w:history="1">
        <w:r w:rsidR="001F48CD" w:rsidRPr="001F48CD">
          <w:rPr>
            <w:rStyle w:val="Hyperlink"/>
            <w:rFonts w:ascii="Palatino" w:hAnsi="Palatino"/>
          </w:rPr>
          <w:t>Returned</w:t>
        </w:r>
      </w:hyperlink>
      <w:r w:rsidR="001F48CD">
        <w:rPr>
          <w:rFonts w:ascii="Palatino" w:hAnsi="Palatino"/>
        </w:rPr>
        <w:t>” (San Diego Tribune August 23 2020)</w:t>
      </w:r>
    </w:p>
    <w:p w14:paraId="5EE6CD8A" w14:textId="60764662" w:rsidR="00A55B53" w:rsidRDefault="001F48CD" w:rsidP="00611671">
      <w:pPr>
        <w:rPr>
          <w:rFonts w:ascii="Palatino" w:hAnsi="Palatino"/>
        </w:rPr>
      </w:pPr>
      <w:r>
        <w:rPr>
          <w:rFonts w:ascii="Palatino" w:hAnsi="Palatino"/>
        </w:rPr>
        <w:tab/>
      </w:r>
      <w:r>
        <w:rPr>
          <w:rFonts w:ascii="Palatino" w:hAnsi="Palatino"/>
        </w:rPr>
        <w:tab/>
        <w:t>Read</w:t>
      </w:r>
      <w:r w:rsidR="00A55B53">
        <w:rPr>
          <w:rFonts w:ascii="Palatino" w:hAnsi="Palatino"/>
        </w:rPr>
        <w:t>:</w:t>
      </w:r>
      <w:r>
        <w:rPr>
          <w:rFonts w:ascii="Palatino" w:hAnsi="Palatino"/>
        </w:rPr>
        <w:t xml:space="preserve"> </w:t>
      </w:r>
      <w:r w:rsidR="00A55B53">
        <w:rPr>
          <w:rFonts w:ascii="Palatino" w:hAnsi="Palatino"/>
        </w:rPr>
        <w:t>“</w:t>
      </w:r>
      <w:hyperlink r:id="rId18" w:history="1">
        <w:r w:rsidR="00A55B53" w:rsidRPr="00A55B53">
          <w:rPr>
            <w:rStyle w:val="Hyperlink"/>
            <w:rFonts w:ascii="Palatino" w:hAnsi="Palatino"/>
            <w:bCs/>
          </w:rPr>
          <w:t>Who gets asylum</w:t>
        </w:r>
      </w:hyperlink>
      <w:r w:rsidR="00A55B53" w:rsidRPr="00A55B53">
        <w:rPr>
          <w:rFonts w:ascii="Palatino" w:hAnsi="Palatino"/>
          <w:bCs/>
        </w:rPr>
        <w:t xml:space="preserve">? Even before Trump, system was riddled with </w:t>
      </w:r>
      <w:r w:rsidR="00A55B53">
        <w:rPr>
          <w:rFonts w:ascii="Palatino" w:hAnsi="Palatino"/>
          <w:bCs/>
        </w:rPr>
        <w:tab/>
      </w:r>
      <w:r w:rsidR="00A55B53">
        <w:rPr>
          <w:rFonts w:ascii="Palatino" w:hAnsi="Palatino"/>
          <w:bCs/>
        </w:rPr>
        <w:tab/>
      </w:r>
      <w:r w:rsidR="00A55B53">
        <w:rPr>
          <w:rFonts w:ascii="Palatino" w:hAnsi="Palatino"/>
          <w:bCs/>
        </w:rPr>
        <w:tab/>
      </w:r>
      <w:r w:rsidR="00A55B53" w:rsidRPr="00A55B53">
        <w:rPr>
          <w:rFonts w:ascii="Palatino" w:hAnsi="Palatino"/>
          <w:bCs/>
        </w:rPr>
        <w:t>bias and disparities</w:t>
      </w:r>
      <w:r w:rsidR="00A55B53">
        <w:rPr>
          <w:rFonts w:ascii="Palatino" w:hAnsi="Palatino"/>
          <w:bCs/>
        </w:rPr>
        <w:t>” and “</w:t>
      </w:r>
      <w:hyperlink r:id="rId19" w:history="1">
        <w:r w:rsidR="00A459E7" w:rsidRPr="00230003">
          <w:rPr>
            <w:rStyle w:val="Hyperlink"/>
            <w:rFonts w:ascii="Palatino" w:hAnsi="Palatino"/>
          </w:rPr>
          <w:t>Navigating the US asylum system</w:t>
        </w:r>
      </w:hyperlink>
      <w:r w:rsidR="00A459E7">
        <w:rPr>
          <w:rFonts w:ascii="Palatino" w:hAnsi="Palatino"/>
        </w:rPr>
        <w:t xml:space="preserve">: One </w:t>
      </w:r>
      <w:r w:rsidR="00A55B53">
        <w:rPr>
          <w:rFonts w:ascii="Palatino" w:hAnsi="Palatino"/>
        </w:rPr>
        <w:tab/>
      </w:r>
      <w:r w:rsidR="00A55B53">
        <w:rPr>
          <w:rFonts w:ascii="Palatino" w:hAnsi="Palatino"/>
        </w:rPr>
        <w:tab/>
      </w:r>
      <w:r w:rsidR="00A55B53">
        <w:rPr>
          <w:rFonts w:ascii="Palatino" w:hAnsi="Palatino"/>
        </w:rPr>
        <w:tab/>
      </w:r>
      <w:r w:rsidR="00A55B53">
        <w:rPr>
          <w:rFonts w:ascii="Palatino" w:hAnsi="Palatino"/>
        </w:rPr>
        <w:tab/>
      </w:r>
      <w:r w:rsidR="00A459E7">
        <w:rPr>
          <w:rFonts w:ascii="Palatino" w:hAnsi="Palatino"/>
        </w:rPr>
        <w:t>Nicaraguan woman’s journey</w:t>
      </w:r>
      <w:r w:rsidR="00A55B53">
        <w:rPr>
          <w:rFonts w:ascii="Palatino" w:hAnsi="Palatino"/>
        </w:rPr>
        <w:t>”</w:t>
      </w:r>
      <w:r w:rsidR="00A459E7">
        <w:rPr>
          <w:rFonts w:ascii="Palatino" w:hAnsi="Palatino"/>
        </w:rPr>
        <w:t xml:space="preserve"> </w:t>
      </w:r>
    </w:p>
    <w:p w14:paraId="11194ED8" w14:textId="5FF35C40" w:rsidR="001F48CD" w:rsidRPr="001A3E62" w:rsidRDefault="00A55B53" w:rsidP="00611671">
      <w:pPr>
        <w:rPr>
          <w:rFonts w:ascii="Palatino" w:hAnsi="Palatino"/>
        </w:rPr>
      </w:pPr>
      <w:r>
        <w:rPr>
          <w:rFonts w:ascii="Palatino" w:hAnsi="Palatino"/>
        </w:rPr>
        <w:tab/>
      </w:r>
      <w:r>
        <w:rPr>
          <w:rFonts w:ascii="Palatino" w:hAnsi="Palatino"/>
        </w:rPr>
        <w:tab/>
        <w:t>W</w:t>
      </w:r>
      <w:r w:rsidR="00A459E7">
        <w:rPr>
          <w:rFonts w:ascii="Palatino" w:hAnsi="Palatino"/>
        </w:rPr>
        <w:t xml:space="preserve">atch accompanying video (11 minutes) </w:t>
      </w:r>
    </w:p>
    <w:p w14:paraId="34B3B980" w14:textId="331F0B40" w:rsidR="00A55B53" w:rsidRDefault="005A7FB1" w:rsidP="0072675A">
      <w:pPr>
        <w:rPr>
          <w:rFonts w:ascii="Palatino" w:hAnsi="Palatino"/>
        </w:rPr>
      </w:pPr>
      <w:r w:rsidRPr="00B227DE">
        <w:rPr>
          <w:rFonts w:ascii="Palatino" w:hAnsi="Palatino"/>
        </w:rPr>
        <w:tab/>
      </w:r>
      <w:r w:rsidRPr="00B227DE">
        <w:rPr>
          <w:rFonts w:ascii="Palatino" w:hAnsi="Palatino"/>
        </w:rPr>
        <w:tab/>
        <w:t xml:space="preserve"> </w:t>
      </w:r>
    </w:p>
    <w:p w14:paraId="537C2DA3" w14:textId="44788E3A" w:rsidR="0072675A" w:rsidRPr="00B227DE" w:rsidRDefault="00A55B53" w:rsidP="0072675A">
      <w:pPr>
        <w:rPr>
          <w:rFonts w:ascii="Palatino" w:hAnsi="Palatino"/>
        </w:rPr>
      </w:pPr>
      <w:r>
        <w:rPr>
          <w:rFonts w:ascii="Palatino" w:hAnsi="Palatino"/>
        </w:rPr>
        <w:tab/>
      </w:r>
      <w:r>
        <w:rPr>
          <w:rFonts w:ascii="Palatino" w:hAnsi="Palatino"/>
        </w:rPr>
        <w:tab/>
      </w:r>
      <w:r w:rsidR="0072675A">
        <w:rPr>
          <w:rFonts w:ascii="Palatino" w:hAnsi="Palatino"/>
        </w:rPr>
        <w:t xml:space="preserve">Recommended Reading: </w:t>
      </w:r>
    </w:p>
    <w:p w14:paraId="5DEFA67F" w14:textId="77777777" w:rsidR="0072675A" w:rsidRDefault="0072675A" w:rsidP="0072675A">
      <w:pPr>
        <w:rPr>
          <w:rFonts w:ascii="Palatino" w:hAnsi="Palatino"/>
        </w:rPr>
      </w:pPr>
      <w:r w:rsidRPr="00B227DE">
        <w:rPr>
          <w:rFonts w:ascii="Palatino" w:hAnsi="Palatino"/>
        </w:rPr>
        <w:tab/>
      </w:r>
      <w:r w:rsidRPr="00B227DE">
        <w:rPr>
          <w:rFonts w:ascii="Palatino" w:hAnsi="Palatino"/>
        </w:rPr>
        <w:tab/>
        <w:t xml:space="preserve">Convention Relating to the Status of Refugees, 1951, and 1967 Protocol. </w:t>
      </w:r>
      <w:r w:rsidRPr="00B227DE">
        <w:rPr>
          <w:rFonts w:ascii="Palatino" w:hAnsi="Palatino"/>
        </w:rPr>
        <w:tab/>
      </w:r>
      <w:r w:rsidRPr="00B227DE">
        <w:rPr>
          <w:rFonts w:ascii="Palatino" w:hAnsi="Palatino"/>
        </w:rPr>
        <w:tab/>
      </w:r>
      <w:r w:rsidRPr="00B227DE">
        <w:rPr>
          <w:rFonts w:ascii="Palatino" w:hAnsi="Palatino"/>
        </w:rPr>
        <w:tab/>
        <w:t>United Nations.</w:t>
      </w:r>
    </w:p>
    <w:p w14:paraId="1D7C80F9" w14:textId="77777777" w:rsidR="004861E7" w:rsidRPr="00B227DE" w:rsidRDefault="004861E7" w:rsidP="0072675A">
      <w:pPr>
        <w:rPr>
          <w:rFonts w:ascii="Palatino" w:hAnsi="Palatino"/>
        </w:rPr>
      </w:pPr>
    </w:p>
    <w:p w14:paraId="4DD33FA3" w14:textId="77777777" w:rsidR="0072675A" w:rsidRDefault="0072675A" w:rsidP="0072675A">
      <w:pPr>
        <w:rPr>
          <w:rFonts w:ascii="Palatino" w:hAnsi="Palatino"/>
        </w:rPr>
      </w:pPr>
      <w:r w:rsidRPr="00B227DE">
        <w:rPr>
          <w:rFonts w:ascii="Palatino" w:hAnsi="Palatino"/>
        </w:rPr>
        <w:tab/>
      </w:r>
      <w:r w:rsidRPr="00B227DE">
        <w:rPr>
          <w:rFonts w:ascii="Palatino" w:hAnsi="Palatino"/>
        </w:rPr>
        <w:tab/>
        <w:t xml:space="preserve">Convention Governing the Specific Aspects of Refugee Problems in </w:t>
      </w:r>
      <w:r w:rsidRPr="00B227DE">
        <w:rPr>
          <w:rFonts w:ascii="Palatino" w:hAnsi="Palatino"/>
        </w:rPr>
        <w:tab/>
      </w:r>
      <w:r w:rsidRPr="00B227DE">
        <w:rPr>
          <w:rFonts w:ascii="Palatino" w:hAnsi="Palatino"/>
        </w:rPr>
        <w:tab/>
      </w:r>
      <w:r w:rsidRPr="00B227DE">
        <w:rPr>
          <w:rFonts w:ascii="Palatino" w:hAnsi="Palatino"/>
        </w:rPr>
        <w:tab/>
        <w:t xml:space="preserve">Africa. 1969. Organization of African Unity. </w:t>
      </w:r>
    </w:p>
    <w:p w14:paraId="7D52F592" w14:textId="7D41E256" w:rsidR="004861E7" w:rsidRPr="00B227DE" w:rsidRDefault="004861E7" w:rsidP="004861E7">
      <w:pPr>
        <w:rPr>
          <w:rFonts w:ascii="Palatino" w:hAnsi="Palatino"/>
        </w:rPr>
      </w:pPr>
    </w:p>
    <w:p w14:paraId="00634E76" w14:textId="560D588C" w:rsidR="0072675A" w:rsidRDefault="004861E7" w:rsidP="00611671">
      <w:pPr>
        <w:rPr>
          <w:rFonts w:ascii="Palatino" w:hAnsi="Palatino"/>
        </w:rPr>
      </w:pPr>
      <w:r w:rsidRPr="00B227DE">
        <w:rPr>
          <w:rFonts w:ascii="Palatino" w:hAnsi="Palatino"/>
        </w:rPr>
        <w:tab/>
      </w:r>
      <w:r w:rsidRPr="00B227DE">
        <w:rPr>
          <w:rFonts w:ascii="Palatino" w:hAnsi="Palatino"/>
        </w:rPr>
        <w:tab/>
        <w:t xml:space="preserve">UNHCR. 2013. Beyond Proof. Credibility Assessment in EU Asylum </w:t>
      </w:r>
      <w:r w:rsidRPr="00B227DE">
        <w:rPr>
          <w:rFonts w:ascii="Palatino" w:hAnsi="Palatino"/>
        </w:rPr>
        <w:tab/>
      </w:r>
      <w:r w:rsidRPr="00B227DE">
        <w:rPr>
          <w:rFonts w:ascii="Palatino" w:hAnsi="Palatino"/>
        </w:rPr>
        <w:tab/>
      </w:r>
      <w:r w:rsidRPr="00B227DE">
        <w:rPr>
          <w:rFonts w:ascii="Palatino" w:hAnsi="Palatino"/>
        </w:rPr>
        <w:tab/>
        <w:t>Systems (Section 2.1, pp. 27-30).</w:t>
      </w:r>
    </w:p>
    <w:p w14:paraId="46CB0A53" w14:textId="77777777" w:rsidR="0072675A" w:rsidRDefault="0072675A" w:rsidP="00611671">
      <w:pPr>
        <w:rPr>
          <w:rFonts w:ascii="Palatino" w:hAnsi="Palatino"/>
        </w:rPr>
      </w:pPr>
    </w:p>
    <w:p w14:paraId="1F2DB304" w14:textId="7657F488" w:rsidR="0072675A" w:rsidRPr="00B227DE" w:rsidRDefault="0072675A" w:rsidP="00611671">
      <w:pPr>
        <w:rPr>
          <w:rFonts w:ascii="Palatino" w:hAnsi="Palatino"/>
        </w:rPr>
      </w:pPr>
      <w:r>
        <w:rPr>
          <w:rFonts w:ascii="Palatino" w:hAnsi="Palatino"/>
        </w:rPr>
        <w:tab/>
      </w:r>
      <w:r>
        <w:rPr>
          <w:rFonts w:ascii="Palatino" w:hAnsi="Palatino"/>
        </w:rPr>
        <w:tab/>
      </w:r>
      <w:r w:rsidRPr="00B227DE">
        <w:rPr>
          <w:rFonts w:ascii="Palatino" w:hAnsi="Palatino"/>
        </w:rPr>
        <w:t xml:space="preserve">Davies, Sara E. "Redundant or essential? How politics shaped the outcome </w:t>
      </w:r>
      <w:r w:rsidRPr="00B227DE">
        <w:rPr>
          <w:rFonts w:ascii="Palatino" w:hAnsi="Palatino"/>
        </w:rPr>
        <w:tab/>
      </w:r>
      <w:r w:rsidRPr="00B227DE">
        <w:rPr>
          <w:rFonts w:ascii="Palatino" w:hAnsi="Palatino"/>
        </w:rPr>
        <w:tab/>
        <w:t xml:space="preserve">of the 1967 protocol." </w:t>
      </w:r>
      <w:r w:rsidRPr="00B227DE">
        <w:rPr>
          <w:rFonts w:ascii="Palatino" w:hAnsi="Palatino"/>
          <w:i/>
          <w:iCs/>
        </w:rPr>
        <w:t>International Journal of Refugee Law</w:t>
      </w:r>
      <w:r w:rsidRPr="00B227DE">
        <w:rPr>
          <w:rFonts w:ascii="Palatino" w:hAnsi="Palatino"/>
        </w:rPr>
        <w:t xml:space="preserve"> 19.4 (2007): 703-</w:t>
      </w:r>
      <w:r w:rsidRPr="00B227DE">
        <w:rPr>
          <w:rFonts w:ascii="Palatino" w:hAnsi="Palatino"/>
        </w:rPr>
        <w:tab/>
      </w:r>
      <w:r w:rsidRPr="00B227DE">
        <w:rPr>
          <w:rFonts w:ascii="Palatino" w:hAnsi="Palatino"/>
        </w:rPr>
        <w:tab/>
      </w:r>
      <w:r w:rsidRPr="00B227DE">
        <w:rPr>
          <w:rFonts w:ascii="Palatino" w:hAnsi="Palatino"/>
        </w:rPr>
        <w:tab/>
        <w:t>728.</w:t>
      </w:r>
    </w:p>
    <w:p w14:paraId="4B559A98" w14:textId="04350CC5" w:rsidR="00611671" w:rsidRPr="00B227DE" w:rsidRDefault="00611671" w:rsidP="001D6EE0">
      <w:pPr>
        <w:ind w:left="1440" w:hanging="1440"/>
        <w:rPr>
          <w:rFonts w:ascii="Palatino" w:hAnsi="Palatino"/>
          <w:b/>
        </w:rPr>
      </w:pPr>
    </w:p>
    <w:p w14:paraId="7F15D7CD" w14:textId="77777777" w:rsidR="0072675A" w:rsidRPr="00B227DE" w:rsidRDefault="0072675A" w:rsidP="0072675A">
      <w:pPr>
        <w:ind w:left="1440" w:hanging="1440"/>
        <w:rPr>
          <w:rFonts w:ascii="Palatino" w:hAnsi="Palatino"/>
          <w:b/>
        </w:rPr>
      </w:pPr>
      <w:r>
        <w:rPr>
          <w:rFonts w:ascii="Palatino" w:hAnsi="Palatino"/>
          <w:b/>
        </w:rPr>
        <w:t>Sep 28</w:t>
      </w:r>
      <w:r w:rsidRPr="00B227DE">
        <w:rPr>
          <w:rFonts w:ascii="Palatino" w:hAnsi="Palatino"/>
          <w:b/>
        </w:rPr>
        <w:t xml:space="preserve">: </w:t>
      </w:r>
      <w:r w:rsidRPr="00B227DE">
        <w:rPr>
          <w:rFonts w:ascii="Palatino" w:hAnsi="Palatino"/>
          <w:b/>
        </w:rPr>
        <w:tab/>
        <w:t xml:space="preserve">Migrant Categorization    </w:t>
      </w:r>
    </w:p>
    <w:p w14:paraId="0404DE05" w14:textId="1D7FD615" w:rsidR="0072675A" w:rsidRPr="00B227DE" w:rsidRDefault="0072675A" w:rsidP="0072675A">
      <w:pPr>
        <w:ind w:left="1440" w:hanging="1440"/>
        <w:rPr>
          <w:rFonts w:ascii="Palatino" w:eastAsia="Times New Roman" w:hAnsi="Palatino" w:cs="Times New Roman"/>
        </w:rPr>
      </w:pPr>
      <w:r w:rsidRPr="00B227DE">
        <w:rPr>
          <w:rFonts w:ascii="Palatino" w:hAnsi="Palatino"/>
          <w:b/>
        </w:rPr>
        <w:tab/>
      </w:r>
      <w:r w:rsidR="00580FF4">
        <w:rPr>
          <w:rFonts w:ascii="Palatino" w:eastAsia="Times New Roman" w:hAnsi="Palatino" w:cs="Times New Roman"/>
        </w:rPr>
        <w:t xml:space="preserve">Carling, </w:t>
      </w:r>
      <w:proofErr w:type="spellStart"/>
      <w:r w:rsidR="00580FF4">
        <w:rPr>
          <w:rFonts w:ascii="Palatino" w:eastAsia="Times New Roman" w:hAnsi="Palatino" w:cs="Times New Roman"/>
        </w:rPr>
        <w:t>Jørgen</w:t>
      </w:r>
      <w:proofErr w:type="spellEnd"/>
      <w:r w:rsidR="00580FF4">
        <w:rPr>
          <w:rFonts w:ascii="Palatino" w:eastAsia="Times New Roman" w:hAnsi="Palatino" w:cs="Times New Roman"/>
        </w:rPr>
        <w:t xml:space="preserve">, 2017. </w:t>
      </w:r>
      <w:r w:rsidRPr="00B227DE">
        <w:rPr>
          <w:rFonts w:ascii="Palatino" w:eastAsia="Times New Roman" w:hAnsi="Palatino" w:cs="Times New Roman"/>
        </w:rPr>
        <w:t xml:space="preserve">"Refugee Advocacy and the Meaning of ‘Migrants’." </w:t>
      </w:r>
      <w:r w:rsidRPr="00B227DE">
        <w:rPr>
          <w:rFonts w:ascii="Palatino" w:eastAsia="Times New Roman" w:hAnsi="Palatino" w:cs="Times New Roman"/>
          <w:i/>
          <w:iCs/>
        </w:rPr>
        <w:t>PRIO Policy Brief</w:t>
      </w:r>
      <w:r w:rsidR="00580FF4">
        <w:rPr>
          <w:rFonts w:ascii="Palatino" w:eastAsia="Times New Roman" w:hAnsi="Palatino" w:cs="Times New Roman"/>
        </w:rPr>
        <w:t xml:space="preserve"> 2 (2017): 2017 (4 pages).</w:t>
      </w:r>
    </w:p>
    <w:p w14:paraId="49C613BF" w14:textId="77777777" w:rsidR="0072675A" w:rsidRPr="00B227DE" w:rsidRDefault="0072675A" w:rsidP="0072675A">
      <w:pPr>
        <w:ind w:left="1440" w:hanging="1440"/>
        <w:rPr>
          <w:rFonts w:ascii="Palatino" w:eastAsia="Times New Roman" w:hAnsi="Palatino" w:cs="Times New Roman"/>
        </w:rPr>
      </w:pPr>
    </w:p>
    <w:p w14:paraId="0337472E" w14:textId="6182E0BD" w:rsidR="00880AA8" w:rsidRPr="004A1192" w:rsidRDefault="0072675A" w:rsidP="0072675A">
      <w:pPr>
        <w:ind w:left="1440" w:hanging="1440"/>
        <w:rPr>
          <w:rFonts w:ascii="Palatino" w:eastAsia="Times New Roman" w:hAnsi="Palatino" w:cs="Times New Roman"/>
        </w:rPr>
      </w:pPr>
      <w:r w:rsidRPr="00B227DE">
        <w:rPr>
          <w:rFonts w:ascii="Palatino" w:eastAsia="Times New Roman" w:hAnsi="Palatino" w:cs="Times New Roman"/>
        </w:rPr>
        <w:tab/>
      </w:r>
      <w:r w:rsidR="00580FF4">
        <w:rPr>
          <w:rFonts w:ascii="Palatino" w:eastAsia="Times New Roman" w:hAnsi="Palatino" w:cs="Times New Roman"/>
        </w:rPr>
        <w:t xml:space="preserve">Robertson, Shanthi, 2019. </w:t>
      </w:r>
      <w:r w:rsidRPr="00B227DE">
        <w:rPr>
          <w:rFonts w:ascii="Palatino" w:eastAsia="Times New Roman" w:hAnsi="Palatino" w:cs="Times New Roman"/>
        </w:rPr>
        <w:t xml:space="preserve">"Status-making: Rethinking migrant categorization." </w:t>
      </w:r>
      <w:r w:rsidRPr="00B227DE">
        <w:rPr>
          <w:rFonts w:ascii="Palatino" w:eastAsia="Times New Roman" w:hAnsi="Palatino" w:cs="Times New Roman"/>
          <w:i/>
          <w:iCs/>
        </w:rPr>
        <w:t>Journal of Sociology</w:t>
      </w:r>
      <w:r w:rsidRPr="00B227DE">
        <w:rPr>
          <w:rFonts w:ascii="Palatino" w:eastAsia="Times New Roman" w:hAnsi="Palatino" w:cs="Times New Roman"/>
        </w:rPr>
        <w:t xml:space="preserve"> 55.2 (2019): 219-233.</w:t>
      </w:r>
      <w:r w:rsidR="00880AA8">
        <w:rPr>
          <w:rFonts w:ascii="Palatino" w:eastAsia="Times New Roman" w:hAnsi="Palatino" w:cs="Times New Roman"/>
          <w:i/>
        </w:rPr>
        <w:t xml:space="preserve"> </w:t>
      </w:r>
    </w:p>
    <w:p w14:paraId="1888471A" w14:textId="77777777" w:rsidR="00880AA8" w:rsidRDefault="00880AA8" w:rsidP="0072675A">
      <w:pPr>
        <w:ind w:left="1440" w:hanging="1440"/>
        <w:rPr>
          <w:rFonts w:ascii="Palatino" w:eastAsia="Times New Roman" w:hAnsi="Palatino" w:cs="Times New Roman"/>
          <w:i/>
        </w:rPr>
      </w:pPr>
    </w:p>
    <w:p w14:paraId="5498C0B4" w14:textId="0325928F" w:rsidR="00880AA8" w:rsidRDefault="00880AA8" w:rsidP="00880AA8">
      <w:pPr>
        <w:widowControl w:val="0"/>
        <w:autoSpaceDE w:val="0"/>
        <w:autoSpaceDN w:val="0"/>
        <w:adjustRightInd w:val="0"/>
        <w:ind w:left="1440"/>
        <w:rPr>
          <w:rFonts w:ascii="Palatino" w:hAnsi="Palatino"/>
        </w:rPr>
      </w:pPr>
      <w:r>
        <w:rPr>
          <w:rFonts w:ascii="Palatino" w:eastAsia="Times New Roman" w:hAnsi="Palatino" w:cs="Times New Roman"/>
        </w:rPr>
        <w:t xml:space="preserve">In class: </w:t>
      </w:r>
      <w:r>
        <w:rPr>
          <w:rFonts w:ascii="Palatino" w:hAnsi="Palatino" w:cs="Times"/>
          <w:color w:val="000000"/>
        </w:rPr>
        <w:t xml:space="preserve">Watch: </w:t>
      </w:r>
      <w:r>
        <w:rPr>
          <w:rFonts w:ascii="Palatino" w:hAnsi="Palatino"/>
          <w:i/>
        </w:rPr>
        <w:t>South Africa’s Victims of Xenophobia: “</w:t>
      </w:r>
      <w:hyperlink r:id="rId20" w:history="1">
        <w:r w:rsidRPr="00800DB9">
          <w:rPr>
            <w:rStyle w:val="Hyperlink"/>
            <w:rFonts w:ascii="Palatino" w:hAnsi="Palatino"/>
          </w:rPr>
          <w:t>We are not rebels. We are refugees</w:t>
        </w:r>
      </w:hyperlink>
      <w:r w:rsidRPr="00270384">
        <w:rPr>
          <w:rFonts w:ascii="Palatino" w:hAnsi="Palatino"/>
          <w:i/>
        </w:rPr>
        <w:t>”</w:t>
      </w:r>
      <w:r>
        <w:rPr>
          <w:rFonts w:ascii="Palatino" w:hAnsi="Palatino"/>
        </w:rPr>
        <w:t xml:space="preserve"> (13 minutes, The Guardian</w:t>
      </w:r>
      <w:r w:rsidRPr="00270384">
        <w:rPr>
          <w:rFonts w:ascii="Palatino" w:hAnsi="Palatino"/>
        </w:rPr>
        <w:t>)</w:t>
      </w:r>
      <w:r>
        <w:rPr>
          <w:rFonts w:ascii="Palatino" w:hAnsi="Palatino"/>
        </w:rPr>
        <w:t>.</w:t>
      </w:r>
    </w:p>
    <w:p w14:paraId="4E540E5D" w14:textId="77777777" w:rsidR="004A1192" w:rsidRDefault="004A1192" w:rsidP="00880AA8">
      <w:pPr>
        <w:widowControl w:val="0"/>
        <w:autoSpaceDE w:val="0"/>
        <w:autoSpaceDN w:val="0"/>
        <w:adjustRightInd w:val="0"/>
        <w:ind w:left="1440"/>
        <w:rPr>
          <w:rFonts w:ascii="Palatino" w:hAnsi="Palatino"/>
        </w:rPr>
      </w:pPr>
    </w:p>
    <w:p w14:paraId="6E586B4D" w14:textId="77777777" w:rsidR="004A1192" w:rsidRPr="00B227DE" w:rsidRDefault="004A1192" w:rsidP="004A1192">
      <w:pPr>
        <w:rPr>
          <w:rFonts w:ascii="Palatino" w:hAnsi="Palatino"/>
        </w:rPr>
      </w:pPr>
      <w:r w:rsidRPr="00B227DE">
        <w:rPr>
          <w:rFonts w:ascii="Palatino" w:hAnsi="Palatino"/>
        </w:rPr>
        <w:tab/>
      </w:r>
      <w:r w:rsidRPr="00B227DE">
        <w:rPr>
          <w:rFonts w:ascii="Palatino" w:hAnsi="Palatino"/>
        </w:rPr>
        <w:tab/>
        <w:t xml:space="preserve">Watch: </w:t>
      </w:r>
      <w:hyperlink r:id="rId21" w:history="1">
        <w:r w:rsidRPr="004307E7">
          <w:rPr>
            <w:rStyle w:val="Hyperlink"/>
            <w:rFonts w:ascii="Palatino" w:hAnsi="Palatino"/>
          </w:rPr>
          <w:t>Waylaid in Tijuana</w:t>
        </w:r>
      </w:hyperlink>
      <w:r w:rsidRPr="00B227DE">
        <w:rPr>
          <w:rFonts w:ascii="Palatino" w:hAnsi="Palatino"/>
        </w:rPr>
        <w:t xml:space="preserve"> (</w:t>
      </w:r>
      <w:r>
        <w:rPr>
          <w:rFonts w:ascii="Palatino" w:hAnsi="Palatino"/>
        </w:rPr>
        <w:t xml:space="preserve">Dir: Burgess, Katrina, </w:t>
      </w:r>
      <w:r w:rsidRPr="00B227DE">
        <w:rPr>
          <w:rFonts w:ascii="Palatino" w:hAnsi="Palatino"/>
        </w:rPr>
        <w:t>2019,</w:t>
      </w:r>
      <w:r>
        <w:rPr>
          <w:rFonts w:ascii="Palatino" w:hAnsi="Palatino"/>
        </w:rPr>
        <w:t xml:space="preserve"> 50</w:t>
      </w:r>
      <w:r w:rsidRPr="00B227DE">
        <w:rPr>
          <w:rFonts w:ascii="Palatino" w:hAnsi="Palatino"/>
        </w:rPr>
        <w:t xml:space="preserve"> minutes)   </w:t>
      </w:r>
    </w:p>
    <w:p w14:paraId="7B9DE0C5" w14:textId="77777777" w:rsidR="0072675A" w:rsidRDefault="0072675A" w:rsidP="0072675A">
      <w:pPr>
        <w:rPr>
          <w:rFonts w:ascii="Palatino" w:eastAsia="Times New Roman" w:hAnsi="Palatino" w:cs="Times New Roman"/>
        </w:rPr>
      </w:pPr>
    </w:p>
    <w:p w14:paraId="294AF8CE" w14:textId="77777777" w:rsidR="00415664" w:rsidRDefault="00FB49A7" w:rsidP="00415664">
      <w:pPr>
        <w:rPr>
          <w:rFonts w:ascii="Palatino" w:eastAsia="Times New Roman" w:hAnsi="Palatino" w:cs="Times New Roman"/>
        </w:rPr>
      </w:pPr>
      <w:r>
        <w:rPr>
          <w:rFonts w:ascii="Palatino" w:eastAsia="Times New Roman" w:hAnsi="Palatino" w:cs="Times New Roman"/>
        </w:rPr>
        <w:tab/>
      </w:r>
      <w:r>
        <w:rPr>
          <w:rFonts w:ascii="Palatino" w:eastAsia="Times New Roman" w:hAnsi="Palatino" w:cs="Times New Roman"/>
        </w:rPr>
        <w:tab/>
        <w:t>Recommended Reading:</w:t>
      </w:r>
    </w:p>
    <w:p w14:paraId="1D203722" w14:textId="7299D00B" w:rsidR="00415664" w:rsidRDefault="00415664" w:rsidP="00415664">
      <w:pPr>
        <w:rPr>
          <w:rFonts w:ascii="Palatino" w:eastAsia="Times New Roman" w:hAnsi="Palatino" w:cs="Times New Roman"/>
        </w:rPr>
      </w:pPr>
      <w:r>
        <w:rPr>
          <w:rFonts w:ascii="Palatino" w:eastAsia="Times New Roman" w:hAnsi="Palatino" w:cs="Times New Roman"/>
        </w:rPr>
        <w:tab/>
      </w:r>
      <w:r>
        <w:rPr>
          <w:rFonts w:ascii="Palatino" w:eastAsia="Times New Roman" w:hAnsi="Palatino" w:cs="Times New Roman"/>
        </w:rPr>
        <w:tab/>
      </w:r>
      <w:proofErr w:type="spellStart"/>
      <w:r w:rsidRPr="00415664">
        <w:rPr>
          <w:rFonts w:ascii="Palatino" w:eastAsia="Times New Roman" w:hAnsi="Palatino" w:cs="Times New Roman"/>
        </w:rPr>
        <w:t>Erdal</w:t>
      </w:r>
      <w:proofErr w:type="spellEnd"/>
      <w:r w:rsidRPr="00415664">
        <w:rPr>
          <w:rFonts w:ascii="Palatino" w:eastAsia="Times New Roman" w:hAnsi="Palatino" w:cs="Times New Roman"/>
        </w:rPr>
        <w:t xml:space="preserve">, Marta </w:t>
      </w:r>
      <w:proofErr w:type="spellStart"/>
      <w:r w:rsidRPr="00415664">
        <w:rPr>
          <w:rFonts w:ascii="Palatino" w:eastAsia="Times New Roman" w:hAnsi="Palatino" w:cs="Times New Roman"/>
        </w:rPr>
        <w:t>Bivand</w:t>
      </w:r>
      <w:proofErr w:type="spellEnd"/>
      <w:r w:rsidRPr="00415664">
        <w:rPr>
          <w:rFonts w:ascii="Palatino" w:eastAsia="Times New Roman" w:hAnsi="Palatino" w:cs="Times New Roman"/>
        </w:rPr>
        <w:t xml:space="preserve">, and </w:t>
      </w:r>
      <w:proofErr w:type="spellStart"/>
      <w:r w:rsidRPr="00415664">
        <w:rPr>
          <w:rFonts w:ascii="Palatino" w:eastAsia="Times New Roman" w:hAnsi="Palatino" w:cs="Times New Roman"/>
        </w:rPr>
        <w:t>Ceri</w:t>
      </w:r>
      <w:proofErr w:type="spellEnd"/>
      <w:r w:rsidRPr="00415664">
        <w:rPr>
          <w:rFonts w:ascii="Palatino" w:eastAsia="Times New Roman" w:hAnsi="Palatino" w:cs="Times New Roman"/>
        </w:rPr>
        <w:t xml:space="preserve"> </w:t>
      </w:r>
      <w:proofErr w:type="spellStart"/>
      <w:r w:rsidRPr="00415664">
        <w:rPr>
          <w:rFonts w:ascii="Palatino" w:eastAsia="Times New Roman" w:hAnsi="Palatino" w:cs="Times New Roman"/>
        </w:rPr>
        <w:t>Oeppen</w:t>
      </w:r>
      <w:proofErr w:type="spellEnd"/>
      <w:r w:rsidRPr="00415664">
        <w:rPr>
          <w:rFonts w:ascii="Palatino" w:eastAsia="Times New Roman" w:hAnsi="Palatino" w:cs="Times New Roman"/>
        </w:rPr>
        <w:t xml:space="preserve">. "Forced to leave? The discursive </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sidRPr="00415664">
        <w:rPr>
          <w:rFonts w:ascii="Palatino" w:eastAsia="Times New Roman" w:hAnsi="Palatino" w:cs="Times New Roman"/>
        </w:rPr>
        <w:t xml:space="preserve">and analytical significance of describing migration as forced and </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sidRPr="00415664">
        <w:rPr>
          <w:rFonts w:ascii="Palatino" w:eastAsia="Times New Roman" w:hAnsi="Palatino" w:cs="Times New Roman"/>
        </w:rPr>
        <w:t xml:space="preserve">voluntary." </w:t>
      </w:r>
      <w:r w:rsidRPr="00415664">
        <w:rPr>
          <w:rFonts w:ascii="Palatino" w:eastAsia="Times New Roman" w:hAnsi="Palatino" w:cs="Times New Roman"/>
          <w:i/>
          <w:iCs/>
        </w:rPr>
        <w:t>Journal of Ethnic and Migration Studies</w:t>
      </w:r>
      <w:r w:rsidRPr="00415664">
        <w:rPr>
          <w:rFonts w:ascii="Palatino" w:eastAsia="Times New Roman" w:hAnsi="Palatino" w:cs="Times New Roman"/>
        </w:rPr>
        <w:t xml:space="preserve"> 44, no. 6 (2018): 981-998.</w:t>
      </w:r>
    </w:p>
    <w:p w14:paraId="14B39E37" w14:textId="77777777" w:rsidR="00FB1F36" w:rsidRDefault="00FB1F36" w:rsidP="00415664">
      <w:pPr>
        <w:rPr>
          <w:rFonts w:ascii="Palatino" w:eastAsia="Times New Roman" w:hAnsi="Palatino" w:cs="Times New Roman"/>
        </w:rPr>
      </w:pPr>
    </w:p>
    <w:p w14:paraId="3C87B68E" w14:textId="7AFE98A7" w:rsidR="00FB1F36" w:rsidRPr="00FB1F36" w:rsidRDefault="00FB1F36" w:rsidP="00FB1F36">
      <w:pPr>
        <w:rPr>
          <w:rFonts w:ascii="Palatino" w:eastAsia="Times New Roman" w:hAnsi="Palatino" w:cs="Times New Roman"/>
        </w:rPr>
      </w:pPr>
      <w:r>
        <w:rPr>
          <w:rFonts w:ascii="Palatino" w:eastAsia="Times New Roman" w:hAnsi="Palatino" w:cs="Times New Roman"/>
        </w:rPr>
        <w:tab/>
      </w:r>
      <w:r>
        <w:rPr>
          <w:rFonts w:ascii="Palatino" w:eastAsia="Times New Roman" w:hAnsi="Palatino" w:cs="Times New Roman"/>
        </w:rPr>
        <w:tab/>
      </w:r>
      <w:r w:rsidRPr="00FB1F36">
        <w:rPr>
          <w:rFonts w:ascii="Palatino" w:eastAsia="Times New Roman" w:hAnsi="Palatino" w:cs="Times New Roman"/>
        </w:rPr>
        <w:t xml:space="preserve">Crawley, Heaven, and Dimitris </w:t>
      </w:r>
      <w:proofErr w:type="spellStart"/>
      <w:r w:rsidRPr="00FB1F36">
        <w:rPr>
          <w:rFonts w:ascii="Palatino" w:eastAsia="Times New Roman" w:hAnsi="Palatino" w:cs="Times New Roman"/>
        </w:rPr>
        <w:t>Skleparis</w:t>
      </w:r>
      <w:proofErr w:type="spellEnd"/>
      <w:r w:rsidRPr="00FB1F36">
        <w:rPr>
          <w:rFonts w:ascii="Palatino" w:eastAsia="Times New Roman" w:hAnsi="Palatino" w:cs="Times New Roman"/>
        </w:rPr>
        <w:t xml:space="preserve">. "Refugees, migrants, neither, </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sidRPr="00FB1F36">
        <w:rPr>
          <w:rFonts w:ascii="Palatino" w:eastAsia="Times New Roman" w:hAnsi="Palatino" w:cs="Times New Roman"/>
        </w:rPr>
        <w:t xml:space="preserve">both: Categorical fetishism and the politics of bounding in Europe’s </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sidRPr="00FB1F36">
        <w:rPr>
          <w:rFonts w:ascii="Palatino" w:eastAsia="Times New Roman" w:hAnsi="Palatino" w:cs="Times New Roman"/>
        </w:rPr>
        <w:t xml:space="preserve">‘migration crisis’." </w:t>
      </w:r>
      <w:r w:rsidRPr="00FB1F36">
        <w:rPr>
          <w:rFonts w:ascii="Palatino" w:eastAsia="Times New Roman" w:hAnsi="Palatino" w:cs="Times New Roman"/>
          <w:i/>
          <w:iCs/>
        </w:rPr>
        <w:t>Journal of Ethnic and Migration Studies</w:t>
      </w:r>
      <w:r w:rsidRPr="00FB1F36">
        <w:rPr>
          <w:rFonts w:ascii="Palatino" w:eastAsia="Times New Roman" w:hAnsi="Palatino" w:cs="Times New Roman"/>
        </w:rPr>
        <w:t xml:space="preserve"> 44, no. 1 (2018): </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sidRPr="00FB1F36">
        <w:rPr>
          <w:rFonts w:ascii="Palatino" w:eastAsia="Times New Roman" w:hAnsi="Palatino" w:cs="Times New Roman"/>
        </w:rPr>
        <w:t>48-64.</w:t>
      </w:r>
    </w:p>
    <w:p w14:paraId="3867BEF7" w14:textId="14333761" w:rsidR="0072675A" w:rsidRPr="00415664" w:rsidRDefault="0072675A" w:rsidP="00415664">
      <w:pPr>
        <w:rPr>
          <w:rFonts w:ascii="Palatino" w:eastAsia="Times New Roman" w:hAnsi="Palatino" w:cs="Times New Roman"/>
        </w:rPr>
      </w:pPr>
    </w:p>
    <w:p w14:paraId="1D8EAF7B" w14:textId="54430156" w:rsidR="008139BC" w:rsidRPr="00B227DE" w:rsidRDefault="00FA312A" w:rsidP="001D6EE0">
      <w:pPr>
        <w:ind w:left="1440" w:hanging="1440"/>
        <w:rPr>
          <w:rFonts w:ascii="Palatino" w:hAnsi="Palatino"/>
          <w:b/>
        </w:rPr>
      </w:pPr>
      <w:r w:rsidRPr="00B227DE">
        <w:rPr>
          <w:rFonts w:ascii="Palatino" w:hAnsi="Palatino"/>
          <w:b/>
        </w:rPr>
        <w:t xml:space="preserve">Part II: </w:t>
      </w:r>
      <w:r w:rsidRPr="00B227DE">
        <w:rPr>
          <w:rFonts w:ascii="Palatino" w:hAnsi="Palatino"/>
          <w:b/>
        </w:rPr>
        <w:tab/>
        <w:t xml:space="preserve">Access </w:t>
      </w:r>
    </w:p>
    <w:p w14:paraId="26CC970B" w14:textId="77777777" w:rsidR="007B0607" w:rsidRPr="00B227DE" w:rsidRDefault="007B0607" w:rsidP="001D6EE0">
      <w:pPr>
        <w:ind w:left="1440" w:hanging="1440"/>
        <w:rPr>
          <w:rFonts w:ascii="Palatino" w:hAnsi="Palatino"/>
          <w:b/>
        </w:rPr>
      </w:pPr>
    </w:p>
    <w:p w14:paraId="27C91209" w14:textId="52EF66F7" w:rsidR="00A16CD3" w:rsidRPr="00B227DE" w:rsidRDefault="007B0607" w:rsidP="001D6EE0">
      <w:pPr>
        <w:ind w:left="1440" w:hanging="1440"/>
        <w:rPr>
          <w:rFonts w:ascii="Palatino" w:hAnsi="Palatino"/>
          <w:b/>
        </w:rPr>
      </w:pPr>
      <w:r w:rsidRPr="00B227DE">
        <w:rPr>
          <w:rFonts w:ascii="Palatino" w:hAnsi="Palatino"/>
          <w:b/>
        </w:rPr>
        <w:t xml:space="preserve">Oct 1: </w:t>
      </w:r>
      <w:r w:rsidRPr="00B227DE">
        <w:rPr>
          <w:rFonts w:ascii="Palatino" w:hAnsi="Palatino"/>
          <w:b/>
        </w:rPr>
        <w:tab/>
      </w:r>
      <w:r w:rsidR="00763BB4" w:rsidRPr="00B227DE">
        <w:rPr>
          <w:rFonts w:ascii="Palatino" w:hAnsi="Palatino"/>
          <w:b/>
        </w:rPr>
        <w:t>Refugee policy: C</w:t>
      </w:r>
      <w:r w:rsidR="00176704" w:rsidRPr="00B227DE">
        <w:rPr>
          <w:rFonts w:ascii="Palatino" w:hAnsi="Palatino"/>
          <w:b/>
        </w:rPr>
        <w:t>onsiderations of “C</w:t>
      </w:r>
      <w:r w:rsidR="008139BC" w:rsidRPr="00B227DE">
        <w:rPr>
          <w:rFonts w:ascii="Palatino" w:hAnsi="Palatino"/>
          <w:b/>
        </w:rPr>
        <w:t xml:space="preserve">risis” </w:t>
      </w:r>
    </w:p>
    <w:p w14:paraId="24D590CC" w14:textId="6677BB1B" w:rsidR="00A16CD3" w:rsidRPr="00B227DE" w:rsidRDefault="008139BC" w:rsidP="001D6EE0">
      <w:pPr>
        <w:ind w:left="1440" w:hanging="1440"/>
        <w:rPr>
          <w:rFonts w:ascii="Palatino" w:hAnsi="Palatino"/>
          <w:b/>
          <w:i/>
        </w:rPr>
      </w:pPr>
      <w:r w:rsidRPr="00B227DE">
        <w:rPr>
          <w:rFonts w:ascii="Palatino" w:hAnsi="Palatino"/>
          <w:b/>
          <w:i/>
        </w:rPr>
        <w:t>Remote</w:t>
      </w:r>
    </w:p>
    <w:p w14:paraId="6C57A5FF" w14:textId="1718E5BF" w:rsidR="00B476AC" w:rsidRPr="00B227DE" w:rsidRDefault="00872BDD" w:rsidP="00B476AC">
      <w:pPr>
        <w:widowControl w:val="0"/>
        <w:autoSpaceDE w:val="0"/>
        <w:autoSpaceDN w:val="0"/>
        <w:adjustRightInd w:val="0"/>
        <w:ind w:left="1440" w:hanging="1440"/>
        <w:rPr>
          <w:rFonts w:ascii="Palatino" w:hAnsi="Palatino"/>
          <w:bCs/>
        </w:rPr>
      </w:pPr>
      <w:r w:rsidRPr="00B227DE">
        <w:rPr>
          <w:rFonts w:ascii="Palatino" w:hAnsi="Palatino"/>
          <w:bCs/>
        </w:rPr>
        <w:tab/>
        <w:t xml:space="preserve">Kingsley, Patrick. </w:t>
      </w:r>
      <w:hyperlink r:id="rId22" w:history="1">
        <w:r w:rsidRPr="00B227DE">
          <w:rPr>
            <w:rStyle w:val="Hyperlink"/>
            <w:rFonts w:ascii="Palatino" w:hAnsi="Palatino"/>
            <w:bCs/>
          </w:rPr>
          <w:t>“What Caused the Refugee Crisis?”</w:t>
        </w:r>
      </w:hyperlink>
      <w:r w:rsidRPr="00B227DE">
        <w:rPr>
          <w:rFonts w:ascii="Palatino" w:hAnsi="Palatino"/>
          <w:bCs/>
        </w:rPr>
        <w:t xml:space="preserve"> </w:t>
      </w:r>
      <w:r w:rsidRPr="00B227DE">
        <w:rPr>
          <w:rFonts w:ascii="Palatino" w:hAnsi="Palatino"/>
          <w:bCs/>
          <w:i/>
        </w:rPr>
        <w:t>The Guardian</w:t>
      </w:r>
      <w:r w:rsidRPr="00B227DE">
        <w:rPr>
          <w:rFonts w:ascii="Palatino" w:hAnsi="Palatino"/>
          <w:bCs/>
        </w:rPr>
        <w:t xml:space="preserve"> December 9, 2015. </w:t>
      </w:r>
    </w:p>
    <w:p w14:paraId="551A952A" w14:textId="77777777" w:rsidR="00872BDD" w:rsidRPr="00B227DE" w:rsidRDefault="00872BDD" w:rsidP="00872BDD">
      <w:pPr>
        <w:widowControl w:val="0"/>
        <w:autoSpaceDE w:val="0"/>
        <w:autoSpaceDN w:val="0"/>
        <w:adjustRightInd w:val="0"/>
        <w:ind w:left="1440" w:hanging="1440"/>
        <w:rPr>
          <w:rFonts w:ascii="Palatino" w:hAnsi="Palatino"/>
          <w:bCs/>
        </w:rPr>
      </w:pPr>
    </w:p>
    <w:p w14:paraId="77D95887" w14:textId="197DCC9C" w:rsidR="00872BDD" w:rsidRPr="00B227DE" w:rsidRDefault="00872BDD" w:rsidP="00872BDD">
      <w:pPr>
        <w:widowControl w:val="0"/>
        <w:autoSpaceDE w:val="0"/>
        <w:autoSpaceDN w:val="0"/>
        <w:adjustRightInd w:val="0"/>
        <w:ind w:left="1440" w:hanging="1440"/>
        <w:rPr>
          <w:rFonts w:ascii="Palatino" w:hAnsi="Palatino"/>
          <w:bCs/>
        </w:rPr>
      </w:pPr>
      <w:r w:rsidRPr="00B227DE">
        <w:rPr>
          <w:rFonts w:ascii="Palatino" w:hAnsi="Palatino"/>
          <w:bCs/>
        </w:rPr>
        <w:tab/>
        <w:t xml:space="preserve">Arar, Rawan, </w:t>
      </w:r>
      <w:proofErr w:type="spellStart"/>
      <w:r w:rsidRPr="00B227DE">
        <w:rPr>
          <w:rFonts w:ascii="Palatino" w:hAnsi="Palatino"/>
          <w:bCs/>
        </w:rPr>
        <w:t>Lisel</w:t>
      </w:r>
      <w:proofErr w:type="spellEnd"/>
      <w:r w:rsidRPr="00B227DE">
        <w:rPr>
          <w:rFonts w:ascii="Palatino" w:hAnsi="Palatino"/>
          <w:bCs/>
        </w:rPr>
        <w:t xml:space="preserve"> Hintz and Kelsey P. Norman. 2016. </w:t>
      </w:r>
      <w:hyperlink r:id="rId23" w:history="1">
        <w:r w:rsidRPr="00B227DE">
          <w:rPr>
            <w:rStyle w:val="Hyperlink"/>
            <w:rFonts w:ascii="Palatino" w:hAnsi="Palatino"/>
            <w:bCs/>
          </w:rPr>
          <w:t>"The Real Refugee Crisis is in the Middle East, Not Europe."</w:t>
        </w:r>
      </w:hyperlink>
      <w:r w:rsidRPr="00B227DE">
        <w:rPr>
          <w:rFonts w:ascii="Palatino" w:hAnsi="Palatino"/>
          <w:bCs/>
        </w:rPr>
        <w:t xml:space="preserve"> </w:t>
      </w:r>
      <w:r w:rsidRPr="00B227DE">
        <w:rPr>
          <w:rFonts w:ascii="Palatino" w:hAnsi="Palatino"/>
          <w:bCs/>
          <w:i/>
        </w:rPr>
        <w:t>The Monkey Cage Blog for The Washington Post</w:t>
      </w:r>
      <w:r w:rsidRPr="00B227DE">
        <w:rPr>
          <w:rFonts w:ascii="Palatino" w:hAnsi="Palatino"/>
          <w:bCs/>
        </w:rPr>
        <w:t xml:space="preserve"> May 14, 2016.</w:t>
      </w:r>
    </w:p>
    <w:p w14:paraId="549A0796" w14:textId="77777777" w:rsidR="00872BDD" w:rsidRPr="00B227DE" w:rsidRDefault="00872BDD" w:rsidP="00872BDD">
      <w:pPr>
        <w:widowControl w:val="0"/>
        <w:autoSpaceDE w:val="0"/>
        <w:autoSpaceDN w:val="0"/>
        <w:adjustRightInd w:val="0"/>
        <w:ind w:left="1440" w:hanging="1440"/>
        <w:rPr>
          <w:rFonts w:ascii="Palatino" w:hAnsi="Palatino"/>
          <w:bCs/>
        </w:rPr>
      </w:pPr>
    </w:p>
    <w:p w14:paraId="58C01137" w14:textId="22D84C9A" w:rsidR="00F831B5" w:rsidRDefault="00872BDD" w:rsidP="00FE1DA2">
      <w:pPr>
        <w:widowControl w:val="0"/>
        <w:autoSpaceDE w:val="0"/>
        <w:autoSpaceDN w:val="0"/>
        <w:adjustRightInd w:val="0"/>
        <w:ind w:left="1440" w:hanging="1440"/>
        <w:rPr>
          <w:rFonts w:ascii="Palatino" w:hAnsi="Palatino"/>
          <w:bCs/>
        </w:rPr>
      </w:pPr>
      <w:r w:rsidRPr="00B227DE">
        <w:rPr>
          <w:rFonts w:ascii="Palatino" w:hAnsi="Palatino"/>
          <w:bCs/>
        </w:rPr>
        <w:tab/>
        <w:t xml:space="preserve">Wellman, Elizabeth </w:t>
      </w:r>
      <w:proofErr w:type="spellStart"/>
      <w:r w:rsidRPr="00B227DE">
        <w:rPr>
          <w:rFonts w:ascii="Palatino" w:hAnsi="Palatino"/>
          <w:bCs/>
        </w:rPr>
        <w:t>Iams</w:t>
      </w:r>
      <w:proofErr w:type="spellEnd"/>
      <w:r w:rsidRPr="00B227DE">
        <w:rPr>
          <w:rFonts w:ascii="Palatino" w:hAnsi="Palatino"/>
          <w:bCs/>
        </w:rPr>
        <w:t xml:space="preserve"> and Loren Landau. 2015. </w:t>
      </w:r>
      <w:hyperlink r:id="rId24" w:history="1">
        <w:r w:rsidRPr="00B227DE">
          <w:rPr>
            <w:rStyle w:val="Hyperlink"/>
            <w:rFonts w:ascii="Palatino" w:hAnsi="Palatino"/>
            <w:bCs/>
          </w:rPr>
          <w:t>“South Africa’s Tough Lessons on Migrant Policy.”</w:t>
        </w:r>
      </w:hyperlink>
      <w:r w:rsidRPr="00B227DE">
        <w:rPr>
          <w:rFonts w:ascii="Palatino" w:hAnsi="Palatino"/>
          <w:bCs/>
        </w:rPr>
        <w:t xml:space="preserve"> </w:t>
      </w:r>
      <w:r w:rsidRPr="00B227DE">
        <w:rPr>
          <w:rFonts w:ascii="Palatino" w:hAnsi="Palatino"/>
          <w:bCs/>
          <w:i/>
        </w:rPr>
        <w:t>Foreign Policy</w:t>
      </w:r>
      <w:r w:rsidRPr="00B227DE">
        <w:rPr>
          <w:rFonts w:ascii="Palatino" w:hAnsi="Palatino"/>
          <w:bCs/>
        </w:rPr>
        <w:t xml:space="preserve"> October 13, 2015. </w:t>
      </w:r>
    </w:p>
    <w:p w14:paraId="74F494D0" w14:textId="77777777" w:rsidR="004A1192" w:rsidRDefault="004A1192" w:rsidP="00FE1DA2">
      <w:pPr>
        <w:widowControl w:val="0"/>
        <w:autoSpaceDE w:val="0"/>
        <w:autoSpaceDN w:val="0"/>
        <w:adjustRightInd w:val="0"/>
        <w:ind w:left="1440" w:hanging="1440"/>
        <w:rPr>
          <w:rFonts w:ascii="Palatino" w:hAnsi="Palatino"/>
          <w:bCs/>
        </w:rPr>
      </w:pPr>
    </w:p>
    <w:p w14:paraId="65FDEDD1" w14:textId="6851A07A" w:rsidR="004A1192" w:rsidRDefault="004A1192" w:rsidP="00FE1DA2">
      <w:pPr>
        <w:widowControl w:val="0"/>
        <w:autoSpaceDE w:val="0"/>
        <w:autoSpaceDN w:val="0"/>
        <w:adjustRightInd w:val="0"/>
        <w:ind w:left="1440" w:hanging="1440"/>
        <w:rPr>
          <w:rFonts w:ascii="Palatino" w:hAnsi="Palatino"/>
          <w:bCs/>
        </w:rPr>
      </w:pPr>
      <w:r>
        <w:rPr>
          <w:rFonts w:ascii="Palatino" w:hAnsi="Palatino"/>
          <w:bCs/>
        </w:rPr>
        <w:tab/>
      </w:r>
      <w:r>
        <w:rPr>
          <w:rFonts w:ascii="Palatino" w:eastAsia="Times New Roman" w:hAnsi="Palatino" w:cs="Times New Roman"/>
        </w:rPr>
        <w:t xml:space="preserve">Mosley, Layna, 2013. </w:t>
      </w:r>
      <w:r>
        <w:rPr>
          <w:rFonts w:ascii="Palatino" w:eastAsia="Times New Roman" w:hAnsi="Palatino" w:cs="Times New Roman"/>
          <w:i/>
        </w:rPr>
        <w:t xml:space="preserve">Interviews in Political Science. </w:t>
      </w:r>
      <w:r>
        <w:rPr>
          <w:rFonts w:ascii="Palatino" w:eastAsia="Times New Roman" w:hAnsi="Palatino" w:cs="Times New Roman"/>
        </w:rPr>
        <w:t xml:space="preserve">Introduction: “’Just talk to people?” Interviews in political science.” </w:t>
      </w:r>
      <w:r>
        <w:rPr>
          <w:rFonts w:ascii="Palatino" w:eastAsia="Times New Roman" w:hAnsi="Palatino" w:cs="Times New Roman"/>
          <w:i/>
        </w:rPr>
        <w:t xml:space="preserve"> </w:t>
      </w:r>
    </w:p>
    <w:p w14:paraId="51196C8C" w14:textId="77777777" w:rsidR="004A1192" w:rsidRDefault="004A1192" w:rsidP="004A1192">
      <w:pPr>
        <w:ind w:left="1440" w:hanging="1440"/>
        <w:rPr>
          <w:rFonts w:ascii="Palatino" w:eastAsia="Times New Roman" w:hAnsi="Palatino" w:cs="Times New Roman"/>
        </w:rPr>
      </w:pPr>
      <w:r>
        <w:rPr>
          <w:rFonts w:ascii="Palatino" w:eastAsia="Times New Roman" w:hAnsi="Palatino" w:cs="Times New Roman"/>
        </w:rPr>
        <w:tab/>
      </w:r>
    </w:p>
    <w:p w14:paraId="0A692F5C" w14:textId="0161F74A" w:rsidR="004A1192" w:rsidRDefault="004A1192" w:rsidP="004A1192">
      <w:pPr>
        <w:ind w:left="1440" w:hanging="1440"/>
        <w:rPr>
          <w:rFonts w:ascii="Palatino" w:eastAsia="Times New Roman" w:hAnsi="Palatino" w:cs="Times New Roman"/>
        </w:rPr>
      </w:pPr>
      <w:r>
        <w:rPr>
          <w:rFonts w:ascii="Palatino" w:eastAsia="Times New Roman" w:hAnsi="Palatino" w:cs="Times New Roman"/>
        </w:rPr>
        <w:tab/>
      </w:r>
      <w:r w:rsidRPr="00B227DE">
        <w:rPr>
          <w:rFonts w:ascii="Palatino" w:eastAsia="Times New Roman" w:hAnsi="Palatino" w:cs="Times New Roman"/>
        </w:rPr>
        <w:t xml:space="preserve">Watch: </w:t>
      </w:r>
      <w:proofErr w:type="spellStart"/>
      <w:r w:rsidRPr="00B227DE">
        <w:rPr>
          <w:rFonts w:ascii="Palatino" w:eastAsia="Times New Roman" w:hAnsi="Palatino" w:cs="Times New Roman"/>
        </w:rPr>
        <w:t>Sauti</w:t>
      </w:r>
      <w:proofErr w:type="spellEnd"/>
      <w:r w:rsidRPr="00B227DE">
        <w:rPr>
          <w:rFonts w:ascii="Palatino" w:eastAsia="Times New Roman" w:hAnsi="Palatino" w:cs="Times New Roman"/>
        </w:rPr>
        <w:t xml:space="preserve"> </w:t>
      </w:r>
      <w:r>
        <w:rPr>
          <w:rFonts w:ascii="Palatino" w:eastAsia="Times New Roman" w:hAnsi="Palatino" w:cs="Times New Roman"/>
        </w:rPr>
        <w:t xml:space="preserve">(Dir: </w:t>
      </w:r>
      <w:proofErr w:type="spellStart"/>
      <w:r>
        <w:rPr>
          <w:rFonts w:ascii="Palatino" w:eastAsia="Times New Roman" w:hAnsi="Palatino" w:cs="Times New Roman"/>
        </w:rPr>
        <w:t>Nosal</w:t>
      </w:r>
      <w:proofErr w:type="spellEnd"/>
      <w:r>
        <w:rPr>
          <w:rFonts w:ascii="Palatino" w:eastAsia="Times New Roman" w:hAnsi="Palatino" w:cs="Times New Roman"/>
        </w:rPr>
        <w:t xml:space="preserve">, Gayle, 2018, 75 minutes) </w:t>
      </w:r>
    </w:p>
    <w:p w14:paraId="5B61444B" w14:textId="1E864F0D" w:rsidR="00F831B5" w:rsidRPr="004A1192" w:rsidRDefault="004A1192" w:rsidP="004A1192">
      <w:pPr>
        <w:ind w:left="1440" w:hanging="1440"/>
        <w:rPr>
          <w:rFonts w:ascii="Palatino" w:hAnsi="Palatino"/>
          <w:b/>
        </w:rPr>
      </w:pPr>
      <w:r>
        <w:rPr>
          <w:rFonts w:ascii="Palatino" w:eastAsia="Times New Roman" w:hAnsi="Palatino" w:cs="Times New Roman"/>
        </w:rPr>
        <w:tab/>
      </w:r>
      <w:hyperlink r:id="rId25" w:history="1">
        <w:r w:rsidRPr="00113E9A">
          <w:rPr>
            <w:rStyle w:val="Hyperlink"/>
            <w:rFonts w:ascii="Palatino" w:eastAsia="Times New Roman" w:hAnsi="Palatino" w:cs="Times New Roman"/>
          </w:rPr>
          <w:t>https://www.sautifilm.org/</w:t>
        </w:r>
      </w:hyperlink>
    </w:p>
    <w:p w14:paraId="342CDD1C" w14:textId="558AF133" w:rsidR="007B0607" w:rsidRPr="00B227DE" w:rsidRDefault="007B0607" w:rsidP="001D6EE0">
      <w:pPr>
        <w:ind w:left="1440" w:hanging="1440"/>
        <w:rPr>
          <w:rFonts w:ascii="Palatino" w:hAnsi="Palatino"/>
          <w:b/>
        </w:rPr>
      </w:pPr>
    </w:p>
    <w:p w14:paraId="70A5AE8E" w14:textId="38E87600" w:rsidR="007B0607" w:rsidRPr="00B227DE" w:rsidRDefault="00A16CD3" w:rsidP="001D6EE0">
      <w:pPr>
        <w:ind w:left="1440" w:hanging="1440"/>
        <w:rPr>
          <w:rFonts w:ascii="Palatino" w:hAnsi="Palatino"/>
          <w:b/>
        </w:rPr>
      </w:pPr>
      <w:r w:rsidRPr="00B227DE">
        <w:rPr>
          <w:rFonts w:ascii="Palatino" w:hAnsi="Palatino"/>
          <w:b/>
        </w:rPr>
        <w:t>Oct 5</w:t>
      </w:r>
      <w:r w:rsidR="007B0607" w:rsidRPr="00B227DE">
        <w:rPr>
          <w:rFonts w:ascii="Palatino" w:hAnsi="Palatino"/>
          <w:b/>
        </w:rPr>
        <w:t xml:space="preserve">: </w:t>
      </w:r>
      <w:r w:rsidR="007B0607" w:rsidRPr="00B227DE">
        <w:rPr>
          <w:rFonts w:ascii="Palatino" w:hAnsi="Palatino"/>
          <w:b/>
        </w:rPr>
        <w:tab/>
      </w:r>
      <w:r w:rsidR="00B41713">
        <w:rPr>
          <w:rFonts w:ascii="Palatino" w:hAnsi="Palatino"/>
          <w:b/>
        </w:rPr>
        <w:t xml:space="preserve">Migrant Workers I: </w:t>
      </w:r>
      <w:r w:rsidR="007B0607" w:rsidRPr="00B227DE">
        <w:rPr>
          <w:rFonts w:ascii="Palatino" w:hAnsi="Palatino"/>
          <w:b/>
        </w:rPr>
        <w:t>Remittances</w:t>
      </w:r>
    </w:p>
    <w:p w14:paraId="003CAC0C" w14:textId="4B6DE652" w:rsidR="00D8042E" w:rsidRPr="00B227DE" w:rsidRDefault="008139BC" w:rsidP="00D8042E">
      <w:pPr>
        <w:ind w:left="1440" w:hanging="1440"/>
        <w:rPr>
          <w:rFonts w:ascii="Palatino" w:hAnsi="Palatino"/>
          <w:b/>
          <w:i/>
        </w:rPr>
      </w:pPr>
      <w:r w:rsidRPr="00B227DE">
        <w:rPr>
          <w:rFonts w:ascii="Palatino" w:hAnsi="Palatino"/>
          <w:b/>
          <w:i/>
        </w:rPr>
        <w:t>Remote</w:t>
      </w:r>
      <w:r w:rsidR="00D8042E" w:rsidRPr="00B227DE">
        <w:rPr>
          <w:rFonts w:ascii="Palatino" w:hAnsi="Palatino"/>
          <w:b/>
          <w:i/>
        </w:rPr>
        <w:tab/>
      </w:r>
      <w:proofErr w:type="spellStart"/>
      <w:r w:rsidR="00D8042E" w:rsidRPr="00B227DE">
        <w:rPr>
          <w:rFonts w:ascii="Palatino" w:hAnsi="Palatino"/>
        </w:rPr>
        <w:t>Ratha</w:t>
      </w:r>
      <w:proofErr w:type="spellEnd"/>
      <w:r w:rsidR="00D8042E" w:rsidRPr="00B227DE">
        <w:rPr>
          <w:rFonts w:ascii="Palatino" w:hAnsi="Palatino"/>
        </w:rPr>
        <w:t xml:space="preserve">, </w:t>
      </w:r>
      <w:proofErr w:type="spellStart"/>
      <w:r w:rsidR="00D8042E" w:rsidRPr="00B227DE">
        <w:rPr>
          <w:rFonts w:ascii="Palatino" w:hAnsi="Palatino"/>
        </w:rPr>
        <w:t>Dilip</w:t>
      </w:r>
      <w:proofErr w:type="spellEnd"/>
      <w:r w:rsidR="00D8042E" w:rsidRPr="00B227DE">
        <w:rPr>
          <w:rFonts w:ascii="Palatino" w:hAnsi="Palatino"/>
        </w:rPr>
        <w:t>. 2016</w:t>
      </w:r>
      <w:r w:rsidR="00D8042E" w:rsidRPr="00B227DE">
        <w:rPr>
          <w:rFonts w:ascii="Palatino" w:hAnsi="Palatino"/>
          <w:i/>
        </w:rPr>
        <w:t xml:space="preserve">. </w:t>
      </w:r>
      <w:hyperlink r:id="rId26" w:history="1">
        <w:r w:rsidR="00D8042E" w:rsidRPr="00B227DE">
          <w:rPr>
            <w:rStyle w:val="Hyperlink"/>
            <w:rFonts w:ascii="Palatino" w:hAnsi="Palatino"/>
            <w:i/>
          </w:rPr>
          <w:t>Migration and Remittances Factbook</w:t>
        </w:r>
      </w:hyperlink>
      <w:r w:rsidR="00D8042E" w:rsidRPr="00B227DE">
        <w:rPr>
          <w:rFonts w:ascii="Palatino" w:hAnsi="Palatino"/>
        </w:rPr>
        <w:t xml:space="preserve">. Read Forward, Highlights and Data Notes.  </w:t>
      </w:r>
    </w:p>
    <w:p w14:paraId="32A0E8BB" w14:textId="77777777" w:rsidR="00D8042E" w:rsidRPr="00B227DE" w:rsidRDefault="00D8042E" w:rsidP="00D8042E">
      <w:pPr>
        <w:widowControl w:val="0"/>
        <w:autoSpaceDE w:val="0"/>
        <w:autoSpaceDN w:val="0"/>
        <w:adjustRightInd w:val="0"/>
        <w:ind w:left="1440" w:hanging="1440"/>
        <w:rPr>
          <w:rFonts w:ascii="Palatino" w:hAnsi="Palatino"/>
        </w:rPr>
      </w:pPr>
    </w:p>
    <w:p w14:paraId="620D1364" w14:textId="77777777" w:rsidR="00D8042E" w:rsidRPr="00B227DE" w:rsidRDefault="00D8042E" w:rsidP="00D8042E">
      <w:pPr>
        <w:widowControl w:val="0"/>
        <w:autoSpaceDE w:val="0"/>
        <w:autoSpaceDN w:val="0"/>
        <w:adjustRightInd w:val="0"/>
        <w:ind w:left="1440" w:hanging="1440"/>
        <w:rPr>
          <w:rFonts w:ascii="Palatino" w:hAnsi="Palatino"/>
        </w:rPr>
      </w:pPr>
      <w:r w:rsidRPr="00B227DE">
        <w:rPr>
          <w:rFonts w:ascii="Palatino" w:hAnsi="Palatino"/>
        </w:rPr>
        <w:tab/>
        <w:t>Pérez-</w:t>
      </w:r>
      <w:proofErr w:type="spellStart"/>
      <w:r w:rsidRPr="00B227DE">
        <w:rPr>
          <w:rFonts w:ascii="Palatino" w:hAnsi="Palatino"/>
        </w:rPr>
        <w:t>Armendáriz</w:t>
      </w:r>
      <w:proofErr w:type="spellEnd"/>
      <w:r w:rsidRPr="00B227DE">
        <w:rPr>
          <w:rFonts w:ascii="Palatino" w:hAnsi="Palatino"/>
        </w:rPr>
        <w:t xml:space="preserve">, </w:t>
      </w:r>
      <w:proofErr w:type="spellStart"/>
      <w:r w:rsidRPr="00B227DE">
        <w:rPr>
          <w:rFonts w:ascii="Palatino" w:hAnsi="Palatino"/>
        </w:rPr>
        <w:t>Clarisa</w:t>
      </w:r>
      <w:proofErr w:type="spellEnd"/>
      <w:r w:rsidRPr="00B227DE">
        <w:rPr>
          <w:rFonts w:ascii="Palatino" w:hAnsi="Palatino"/>
        </w:rPr>
        <w:t xml:space="preserve"> and David Crow, 2010. Do migrants remit democracy? International migration, political beliefs, and behavior in Mexico. </w:t>
      </w:r>
      <w:r w:rsidRPr="00B227DE">
        <w:rPr>
          <w:rFonts w:ascii="Palatino" w:hAnsi="Palatino"/>
          <w:i/>
          <w:iCs/>
        </w:rPr>
        <w:t>Comparative political studies</w:t>
      </w:r>
      <w:r w:rsidRPr="00B227DE">
        <w:rPr>
          <w:rFonts w:ascii="Palatino" w:hAnsi="Palatino"/>
        </w:rPr>
        <w:t xml:space="preserve">, </w:t>
      </w:r>
      <w:r w:rsidRPr="00B227DE">
        <w:rPr>
          <w:rFonts w:ascii="Palatino" w:hAnsi="Palatino"/>
          <w:i/>
          <w:iCs/>
        </w:rPr>
        <w:t>43</w:t>
      </w:r>
      <w:r w:rsidRPr="00B227DE">
        <w:rPr>
          <w:rFonts w:ascii="Palatino" w:hAnsi="Palatino"/>
        </w:rPr>
        <w:t>(1), pp.119-148.</w:t>
      </w:r>
    </w:p>
    <w:p w14:paraId="5229C3E9" w14:textId="77777777" w:rsidR="00D8042E" w:rsidRPr="00B227DE" w:rsidRDefault="00D8042E" w:rsidP="00D8042E">
      <w:pPr>
        <w:widowControl w:val="0"/>
        <w:autoSpaceDE w:val="0"/>
        <w:autoSpaceDN w:val="0"/>
        <w:adjustRightInd w:val="0"/>
        <w:ind w:left="1440" w:hanging="1440"/>
        <w:rPr>
          <w:rFonts w:ascii="Palatino" w:hAnsi="Palatino"/>
        </w:rPr>
      </w:pPr>
    </w:p>
    <w:p w14:paraId="274D9F9B" w14:textId="59F981D8" w:rsidR="00D8042E" w:rsidRDefault="00580FF4" w:rsidP="00D8042E">
      <w:pPr>
        <w:widowControl w:val="0"/>
        <w:autoSpaceDE w:val="0"/>
        <w:autoSpaceDN w:val="0"/>
        <w:adjustRightInd w:val="0"/>
        <w:ind w:left="1440" w:hanging="1440"/>
        <w:rPr>
          <w:rFonts w:ascii="Palatino" w:hAnsi="Palatino"/>
        </w:rPr>
      </w:pPr>
      <w:r>
        <w:rPr>
          <w:rFonts w:ascii="Palatino" w:hAnsi="Palatino"/>
        </w:rPr>
        <w:tab/>
        <w:t xml:space="preserve">Watch: </w:t>
      </w:r>
      <w:hyperlink r:id="rId27" w:history="1">
        <w:r w:rsidR="0036665A" w:rsidRPr="005D3892">
          <w:rPr>
            <w:rStyle w:val="Hyperlink"/>
            <w:rFonts w:ascii="Palatino" w:hAnsi="Palatino"/>
          </w:rPr>
          <w:t>Champ of the Camp</w:t>
        </w:r>
      </w:hyperlink>
      <w:r w:rsidR="0036665A" w:rsidRPr="00B227DE">
        <w:rPr>
          <w:rFonts w:ascii="Palatino" w:hAnsi="Palatino"/>
        </w:rPr>
        <w:t xml:space="preserve"> (</w:t>
      </w:r>
      <w:r w:rsidR="005D3892">
        <w:rPr>
          <w:rFonts w:ascii="Palatino" w:hAnsi="Palatino"/>
        </w:rPr>
        <w:t xml:space="preserve">Dir: </w:t>
      </w:r>
      <w:proofErr w:type="spellStart"/>
      <w:r w:rsidR="0036665A" w:rsidRPr="00B227DE">
        <w:rPr>
          <w:rFonts w:ascii="Palatino" w:hAnsi="Palatino"/>
        </w:rPr>
        <w:t>Kaabour</w:t>
      </w:r>
      <w:proofErr w:type="spellEnd"/>
      <w:r w:rsidR="0036665A" w:rsidRPr="00B227DE">
        <w:rPr>
          <w:rFonts w:ascii="Palatino" w:hAnsi="Palatino"/>
        </w:rPr>
        <w:t>,</w:t>
      </w:r>
      <w:r w:rsidR="005D3892">
        <w:rPr>
          <w:rFonts w:ascii="Palatino" w:hAnsi="Palatino"/>
        </w:rPr>
        <w:t xml:space="preserve"> </w:t>
      </w:r>
      <w:r w:rsidR="005D3892" w:rsidRPr="00B227DE">
        <w:rPr>
          <w:rFonts w:ascii="Palatino" w:hAnsi="Palatino"/>
        </w:rPr>
        <w:t>Mahmood</w:t>
      </w:r>
      <w:r w:rsidR="005D3892">
        <w:rPr>
          <w:rFonts w:ascii="Palatino" w:hAnsi="Palatino"/>
        </w:rPr>
        <w:t>,</w:t>
      </w:r>
      <w:r w:rsidR="0036665A" w:rsidRPr="00B227DE">
        <w:rPr>
          <w:rFonts w:ascii="Palatino" w:hAnsi="Palatino"/>
        </w:rPr>
        <w:t xml:space="preserve"> </w:t>
      </w:r>
      <w:r w:rsidR="00A5314C" w:rsidRPr="00B227DE">
        <w:rPr>
          <w:rFonts w:ascii="Palatino" w:hAnsi="Palatino"/>
        </w:rPr>
        <w:t>2014, 75</w:t>
      </w:r>
      <w:r w:rsidR="0036665A" w:rsidRPr="00B227DE">
        <w:rPr>
          <w:rFonts w:ascii="Palatino" w:hAnsi="Palatino"/>
        </w:rPr>
        <w:t xml:space="preserve"> </w:t>
      </w:r>
      <w:r w:rsidR="00A5314C" w:rsidRPr="00B227DE">
        <w:rPr>
          <w:rFonts w:ascii="Palatino" w:hAnsi="Palatino"/>
        </w:rPr>
        <w:t>minutes</w:t>
      </w:r>
      <w:r w:rsidR="0036665A" w:rsidRPr="00B227DE">
        <w:rPr>
          <w:rFonts w:ascii="Palatino" w:hAnsi="Palatino"/>
        </w:rPr>
        <w:t>)</w:t>
      </w:r>
    </w:p>
    <w:p w14:paraId="21935A53" w14:textId="77777777" w:rsidR="004A1192" w:rsidRDefault="004A1192" w:rsidP="00D8042E">
      <w:pPr>
        <w:widowControl w:val="0"/>
        <w:autoSpaceDE w:val="0"/>
        <w:autoSpaceDN w:val="0"/>
        <w:adjustRightInd w:val="0"/>
        <w:ind w:left="1440" w:hanging="1440"/>
        <w:rPr>
          <w:rFonts w:ascii="Palatino" w:hAnsi="Palatino"/>
        </w:rPr>
      </w:pPr>
    </w:p>
    <w:p w14:paraId="2CFCE943" w14:textId="7D8D7146" w:rsidR="004A1192" w:rsidRPr="00B227DE" w:rsidRDefault="004A1192" w:rsidP="00D8042E">
      <w:pPr>
        <w:widowControl w:val="0"/>
        <w:autoSpaceDE w:val="0"/>
        <w:autoSpaceDN w:val="0"/>
        <w:adjustRightInd w:val="0"/>
        <w:ind w:left="1440" w:hanging="1440"/>
        <w:rPr>
          <w:rFonts w:ascii="Palatino" w:hAnsi="Palatino"/>
        </w:rPr>
      </w:pPr>
      <w:r>
        <w:rPr>
          <w:rFonts w:ascii="Palatino" w:hAnsi="Palatino"/>
        </w:rPr>
        <w:tab/>
        <w:t xml:space="preserve">Q&amp;A with </w:t>
      </w:r>
      <w:proofErr w:type="spellStart"/>
      <w:r>
        <w:rPr>
          <w:rFonts w:ascii="Palatino" w:hAnsi="Palatino"/>
        </w:rPr>
        <w:t>Sauti</w:t>
      </w:r>
      <w:proofErr w:type="spellEnd"/>
      <w:r>
        <w:rPr>
          <w:rFonts w:ascii="Palatino" w:hAnsi="Palatino"/>
        </w:rPr>
        <w:t xml:space="preserve"> Film Team (</w:t>
      </w:r>
      <w:proofErr w:type="spellStart"/>
      <w:r>
        <w:rPr>
          <w:rFonts w:ascii="Palatino" w:hAnsi="Palatino"/>
        </w:rPr>
        <w:t>Favourite</w:t>
      </w:r>
      <w:proofErr w:type="spellEnd"/>
      <w:r>
        <w:rPr>
          <w:rFonts w:ascii="Palatino" w:hAnsi="Palatino"/>
        </w:rPr>
        <w:t xml:space="preserve"> and Emma) </w:t>
      </w:r>
    </w:p>
    <w:p w14:paraId="121295EE" w14:textId="77777777" w:rsidR="007B0607" w:rsidRPr="00B227DE" w:rsidRDefault="007B0607" w:rsidP="001D6EE0">
      <w:pPr>
        <w:ind w:left="1440" w:hanging="1440"/>
        <w:rPr>
          <w:rFonts w:ascii="Palatino" w:hAnsi="Palatino"/>
          <w:b/>
        </w:rPr>
      </w:pPr>
    </w:p>
    <w:p w14:paraId="0A7AB928" w14:textId="013B65AD" w:rsidR="00A16CD3" w:rsidRPr="00B227DE" w:rsidRDefault="007B0607" w:rsidP="001D6EE0">
      <w:pPr>
        <w:ind w:left="1440" w:hanging="1440"/>
        <w:rPr>
          <w:rFonts w:ascii="Palatino" w:hAnsi="Palatino"/>
          <w:b/>
        </w:rPr>
      </w:pPr>
      <w:r w:rsidRPr="00B227DE">
        <w:rPr>
          <w:rFonts w:ascii="Palatino" w:hAnsi="Palatino"/>
          <w:b/>
        </w:rPr>
        <w:t xml:space="preserve">Oct 8: </w:t>
      </w:r>
      <w:r w:rsidRPr="00B227DE">
        <w:rPr>
          <w:rFonts w:ascii="Palatino" w:hAnsi="Palatino"/>
          <w:b/>
        </w:rPr>
        <w:tab/>
      </w:r>
      <w:r w:rsidR="00B41713">
        <w:rPr>
          <w:rFonts w:ascii="Palatino" w:hAnsi="Palatino"/>
          <w:b/>
        </w:rPr>
        <w:t xml:space="preserve">Migrant Workers II: </w:t>
      </w:r>
      <w:r w:rsidR="00D8042E" w:rsidRPr="00B227DE">
        <w:rPr>
          <w:rFonts w:ascii="Palatino" w:hAnsi="Palatino"/>
          <w:b/>
        </w:rPr>
        <w:t xml:space="preserve">Health Care </w:t>
      </w:r>
    </w:p>
    <w:p w14:paraId="2DBF7DF8" w14:textId="77777777" w:rsidR="003F6BD2" w:rsidRPr="003F6BD2" w:rsidRDefault="008139BC" w:rsidP="003F6BD2">
      <w:pPr>
        <w:ind w:left="1440" w:hanging="1440"/>
        <w:rPr>
          <w:rFonts w:ascii="Palatino" w:hAnsi="Palatino"/>
          <w:b/>
          <w:i/>
        </w:rPr>
      </w:pPr>
      <w:r w:rsidRPr="00B227DE">
        <w:rPr>
          <w:rFonts w:ascii="Palatino" w:hAnsi="Palatino"/>
          <w:b/>
          <w:i/>
        </w:rPr>
        <w:t>Remote</w:t>
      </w:r>
      <w:r w:rsidR="00A16CD3" w:rsidRPr="00B227DE">
        <w:rPr>
          <w:rFonts w:ascii="Palatino" w:hAnsi="Palatino"/>
          <w:b/>
          <w:i/>
        </w:rPr>
        <w:tab/>
      </w:r>
      <w:hyperlink r:id="rId28" w:tgtFrame="_blank" w:history="1">
        <w:r w:rsidR="003F6BD2" w:rsidRPr="003F6BD2">
          <w:rPr>
            <w:rStyle w:val="Hyperlink"/>
            <w:rFonts w:ascii="Palatino" w:hAnsi="Palatino"/>
            <w:b/>
            <w:i/>
          </w:rPr>
          <w:t>https://items.ssrc.org/covid-19-and-the-social-sciences/qatar-the-coronavirus-and-cordons-sanitaires-migrant-workers-and-the-use-of-public-health-to-define-the-nation/</w:t>
        </w:r>
      </w:hyperlink>
    </w:p>
    <w:p w14:paraId="70671BD7" w14:textId="77777777" w:rsidR="003F6BD2" w:rsidRDefault="003F6BD2" w:rsidP="00D44C0F">
      <w:pPr>
        <w:ind w:left="1440" w:hanging="1440"/>
        <w:rPr>
          <w:rFonts w:ascii="Palatino" w:hAnsi="Palatino"/>
          <w:b/>
          <w:i/>
        </w:rPr>
      </w:pPr>
    </w:p>
    <w:p w14:paraId="0FBC9E37" w14:textId="3EA3E9C9" w:rsidR="00D44C0F" w:rsidRPr="00B227DE" w:rsidRDefault="003F6BD2" w:rsidP="00D44C0F">
      <w:pPr>
        <w:ind w:left="1440" w:hanging="1440"/>
        <w:rPr>
          <w:rFonts w:ascii="Palatino" w:eastAsia="Times New Roman" w:hAnsi="Palatino" w:cs="Times New Roman"/>
        </w:rPr>
      </w:pPr>
      <w:r>
        <w:rPr>
          <w:rFonts w:ascii="Palatino" w:hAnsi="Palatino"/>
          <w:b/>
          <w:i/>
        </w:rPr>
        <w:tab/>
      </w:r>
      <w:r w:rsidR="00D44C0F" w:rsidRPr="00B227DE">
        <w:rPr>
          <w:rFonts w:ascii="Palatino" w:hAnsi="Palatino"/>
        </w:rPr>
        <w:t xml:space="preserve">Smith, James, and Leigh </w:t>
      </w:r>
      <w:proofErr w:type="spellStart"/>
      <w:r w:rsidR="00D44C0F" w:rsidRPr="00B227DE">
        <w:rPr>
          <w:rFonts w:ascii="Palatino" w:hAnsi="Palatino"/>
        </w:rPr>
        <w:t>Daynes</w:t>
      </w:r>
      <w:proofErr w:type="spellEnd"/>
      <w:r w:rsidR="00D44C0F" w:rsidRPr="00B227DE">
        <w:rPr>
          <w:rFonts w:ascii="Palatino" w:hAnsi="Palatino"/>
        </w:rPr>
        <w:t xml:space="preserve">, 2016. "Borders and migration: an issue of global health importance." </w:t>
      </w:r>
      <w:r w:rsidR="00D44C0F" w:rsidRPr="00B227DE">
        <w:rPr>
          <w:rFonts w:ascii="Palatino" w:hAnsi="Palatino"/>
          <w:iCs/>
        </w:rPr>
        <w:t>The Lancet Global Health</w:t>
      </w:r>
      <w:r w:rsidR="00D44C0F" w:rsidRPr="00B227DE">
        <w:rPr>
          <w:rFonts w:ascii="Palatino" w:hAnsi="Palatino"/>
        </w:rPr>
        <w:t xml:space="preserve"> 4.2 (2016): e85-e86.</w:t>
      </w:r>
    </w:p>
    <w:p w14:paraId="19FC3BEF" w14:textId="1A718A28" w:rsidR="00A16CD3" w:rsidRPr="00B227DE" w:rsidRDefault="00A16CD3" w:rsidP="001D6EE0">
      <w:pPr>
        <w:ind w:left="1440" w:hanging="1440"/>
        <w:rPr>
          <w:rFonts w:ascii="Palatino" w:hAnsi="Palatino"/>
        </w:rPr>
      </w:pPr>
    </w:p>
    <w:p w14:paraId="0B959678" w14:textId="7F7CF2C3" w:rsidR="00D44C0F" w:rsidRDefault="00D44C0F" w:rsidP="00B5251E">
      <w:pPr>
        <w:ind w:left="1440" w:hanging="1440"/>
        <w:rPr>
          <w:rFonts w:ascii="Palatino" w:eastAsia="Times New Roman" w:hAnsi="Palatino" w:cs="Times New Roman"/>
        </w:rPr>
      </w:pPr>
      <w:r w:rsidRPr="00B227DE">
        <w:rPr>
          <w:rFonts w:ascii="Palatino" w:hAnsi="Palatino"/>
        </w:rPr>
        <w:tab/>
      </w:r>
      <w:proofErr w:type="spellStart"/>
      <w:r w:rsidRPr="00B227DE">
        <w:rPr>
          <w:rFonts w:ascii="Palatino" w:eastAsia="Times New Roman" w:hAnsi="Palatino" w:cs="Times New Roman"/>
        </w:rPr>
        <w:t>Ticktin</w:t>
      </w:r>
      <w:proofErr w:type="spellEnd"/>
      <w:r w:rsidRPr="00B227DE">
        <w:rPr>
          <w:rFonts w:ascii="Palatino" w:eastAsia="Times New Roman" w:hAnsi="Palatino" w:cs="Times New Roman"/>
        </w:rPr>
        <w:t xml:space="preserve">, Miriam, 2006. "Where ethics and politics meet." </w:t>
      </w:r>
      <w:r w:rsidRPr="00B227DE">
        <w:rPr>
          <w:rFonts w:ascii="Palatino" w:eastAsia="Times New Roman" w:hAnsi="Palatino" w:cs="Times New Roman"/>
          <w:i/>
          <w:iCs/>
        </w:rPr>
        <w:t>American ethnologist</w:t>
      </w:r>
      <w:r w:rsidRPr="00B227DE">
        <w:rPr>
          <w:rFonts w:ascii="Palatino" w:eastAsia="Times New Roman" w:hAnsi="Palatino" w:cs="Times New Roman"/>
        </w:rPr>
        <w:t xml:space="preserve"> 33.1: 33-49.</w:t>
      </w:r>
    </w:p>
    <w:p w14:paraId="11C932FE" w14:textId="77777777" w:rsidR="00580FF4" w:rsidRDefault="00580FF4" w:rsidP="00B5251E">
      <w:pPr>
        <w:ind w:left="1440" w:hanging="1440"/>
        <w:rPr>
          <w:rFonts w:ascii="Palatino" w:eastAsia="Times New Roman" w:hAnsi="Palatino" w:cs="Times New Roman"/>
        </w:rPr>
      </w:pPr>
    </w:p>
    <w:p w14:paraId="6042ACC1" w14:textId="749091E8" w:rsidR="00B41713" w:rsidRPr="00880AA8" w:rsidRDefault="00580FF4" w:rsidP="00B5251E">
      <w:pPr>
        <w:ind w:left="1440" w:hanging="1440"/>
        <w:rPr>
          <w:rFonts w:ascii="Palatino" w:eastAsia="Times New Roman" w:hAnsi="Palatino" w:cs="Times New Roman"/>
        </w:rPr>
      </w:pPr>
      <w:r>
        <w:rPr>
          <w:rFonts w:ascii="Palatino" w:eastAsia="Times New Roman" w:hAnsi="Palatino" w:cs="Times New Roman"/>
        </w:rPr>
        <w:lastRenderedPageBreak/>
        <w:tab/>
      </w:r>
      <w:r w:rsidRPr="00B227DE">
        <w:rPr>
          <w:rFonts w:ascii="Palatino" w:hAnsi="Palatino"/>
        </w:rPr>
        <w:t>McVeigh, Karen, 2020. “</w:t>
      </w:r>
      <w:hyperlink r:id="rId29" w:history="1">
        <w:r w:rsidRPr="00B227DE">
          <w:rPr>
            <w:rStyle w:val="Hyperlink"/>
            <w:rFonts w:ascii="Palatino" w:hAnsi="Palatino"/>
            <w:bCs/>
          </w:rPr>
          <w:t xml:space="preserve">Médecins Sans </w:t>
        </w:r>
        <w:proofErr w:type="spellStart"/>
        <w:r w:rsidRPr="00B227DE">
          <w:rPr>
            <w:rStyle w:val="Hyperlink"/>
            <w:rFonts w:ascii="Palatino" w:hAnsi="Palatino"/>
            <w:bCs/>
          </w:rPr>
          <w:t>Frontières</w:t>
        </w:r>
        <w:proofErr w:type="spellEnd"/>
        <w:r w:rsidRPr="00B227DE">
          <w:rPr>
            <w:rStyle w:val="Hyperlink"/>
            <w:rFonts w:ascii="Palatino" w:hAnsi="Palatino"/>
            <w:bCs/>
          </w:rPr>
          <w:t xml:space="preserve"> is 'institutionally racist', say 1,000 insiders</w:t>
        </w:r>
      </w:hyperlink>
      <w:r w:rsidRPr="00B227DE">
        <w:rPr>
          <w:rFonts w:ascii="Palatino" w:hAnsi="Palatino"/>
          <w:b/>
          <w:bCs/>
        </w:rPr>
        <w:t>.”</w:t>
      </w:r>
      <w:r w:rsidR="00B41713">
        <w:rPr>
          <w:rFonts w:ascii="Palatino" w:eastAsia="Times New Roman" w:hAnsi="Palatino" w:cs="Times New Roman"/>
          <w:i/>
        </w:rPr>
        <w:t xml:space="preserve"> </w:t>
      </w:r>
    </w:p>
    <w:p w14:paraId="777A3253" w14:textId="77777777" w:rsidR="00D44C0F" w:rsidRPr="00B227DE" w:rsidRDefault="00D44C0F" w:rsidP="00B5251E">
      <w:pPr>
        <w:ind w:left="1440" w:hanging="1440"/>
        <w:rPr>
          <w:rFonts w:ascii="Palatino" w:hAnsi="Palatino"/>
        </w:rPr>
      </w:pPr>
    </w:p>
    <w:p w14:paraId="24904FD2" w14:textId="7E651EFB" w:rsidR="00B5251E" w:rsidRPr="00B227DE" w:rsidRDefault="00D44C0F" w:rsidP="00B5251E">
      <w:pPr>
        <w:ind w:left="1440" w:hanging="1440"/>
        <w:rPr>
          <w:rFonts w:ascii="Palatino" w:hAnsi="Palatino"/>
          <w:b/>
          <w:bCs/>
        </w:rPr>
      </w:pPr>
      <w:r w:rsidRPr="00B227DE">
        <w:rPr>
          <w:rFonts w:ascii="Palatino" w:hAnsi="Palatino"/>
        </w:rPr>
        <w:tab/>
      </w:r>
      <w:r w:rsidR="00580FF4">
        <w:rPr>
          <w:rFonts w:ascii="Palatino" w:hAnsi="Palatino"/>
        </w:rPr>
        <w:t xml:space="preserve">Additional Reading: </w:t>
      </w:r>
    </w:p>
    <w:p w14:paraId="13307FDC" w14:textId="483A28FC" w:rsidR="009C2A55" w:rsidRPr="00B227DE" w:rsidRDefault="00D46338" w:rsidP="001D6EE0">
      <w:pPr>
        <w:ind w:left="1440" w:hanging="1440"/>
        <w:rPr>
          <w:rFonts w:ascii="Palatino" w:hAnsi="Palatino"/>
        </w:rPr>
      </w:pPr>
      <w:r w:rsidRPr="00B227DE">
        <w:rPr>
          <w:rFonts w:ascii="Palatino" w:hAnsi="Palatino"/>
        </w:rPr>
        <w:tab/>
      </w:r>
      <w:r w:rsidR="000960FD" w:rsidRPr="00B227DE">
        <w:rPr>
          <w:rFonts w:ascii="Palatino" w:hAnsi="Palatino"/>
        </w:rPr>
        <w:t>Majumdar, Arnab</w:t>
      </w:r>
      <w:r w:rsidR="00B5251E" w:rsidRPr="00B227DE">
        <w:rPr>
          <w:rFonts w:ascii="Palatino" w:hAnsi="Palatino"/>
        </w:rPr>
        <w:t>, 2020.</w:t>
      </w:r>
      <w:r w:rsidR="000960FD" w:rsidRPr="00B227DE">
        <w:rPr>
          <w:rFonts w:ascii="Palatino" w:hAnsi="Palatino"/>
        </w:rPr>
        <w:t xml:space="preserve"> </w:t>
      </w:r>
      <w:r w:rsidR="00B5251E" w:rsidRPr="00B227DE">
        <w:rPr>
          <w:rFonts w:ascii="Palatino" w:hAnsi="Palatino"/>
        </w:rPr>
        <w:t>“</w:t>
      </w:r>
      <w:hyperlink r:id="rId30" w:history="1">
        <w:r w:rsidR="00B5251E" w:rsidRPr="00B227DE">
          <w:rPr>
            <w:rStyle w:val="Hyperlink"/>
            <w:rFonts w:ascii="Palatino" w:hAnsi="Palatino"/>
          </w:rPr>
          <w:t>Bearing Witness inside MSF.”</w:t>
        </w:r>
      </w:hyperlink>
      <w:r w:rsidR="009C2A55" w:rsidRPr="00B227DE">
        <w:rPr>
          <w:rFonts w:ascii="Palatino" w:hAnsi="Palatino"/>
        </w:rPr>
        <w:t xml:space="preserve"> </w:t>
      </w:r>
    </w:p>
    <w:p w14:paraId="3563F293" w14:textId="3752C0FF" w:rsidR="007B0607" w:rsidRPr="00B227DE" w:rsidRDefault="00A16CD3" w:rsidP="001D6EE0">
      <w:pPr>
        <w:ind w:left="1440" w:hanging="1440"/>
        <w:rPr>
          <w:rFonts w:ascii="Palatino" w:hAnsi="Palatino"/>
        </w:rPr>
      </w:pPr>
      <w:r w:rsidRPr="00B227DE">
        <w:rPr>
          <w:rFonts w:ascii="Palatino" w:hAnsi="Palatino"/>
          <w:b/>
        </w:rPr>
        <w:tab/>
      </w:r>
      <w:r w:rsidR="00F65AEA" w:rsidRPr="00B227DE">
        <w:rPr>
          <w:rFonts w:ascii="Palatino" w:hAnsi="Palatino"/>
        </w:rPr>
        <w:t xml:space="preserve"> </w:t>
      </w:r>
    </w:p>
    <w:p w14:paraId="565DBA4E" w14:textId="242CA770" w:rsidR="007B0607" w:rsidRPr="00B227DE" w:rsidRDefault="00A16CD3" w:rsidP="001D6EE0">
      <w:pPr>
        <w:ind w:left="1440" w:hanging="1440"/>
        <w:rPr>
          <w:rFonts w:ascii="Palatino" w:hAnsi="Palatino"/>
          <w:b/>
        </w:rPr>
      </w:pPr>
      <w:r w:rsidRPr="00B227DE">
        <w:rPr>
          <w:rFonts w:ascii="Palatino" w:hAnsi="Palatino"/>
          <w:b/>
        </w:rPr>
        <w:t>Oct 12</w:t>
      </w:r>
      <w:r w:rsidR="007B0607" w:rsidRPr="00B227DE">
        <w:rPr>
          <w:rFonts w:ascii="Palatino" w:hAnsi="Palatino"/>
          <w:b/>
        </w:rPr>
        <w:t xml:space="preserve">: </w:t>
      </w:r>
      <w:r w:rsidR="007B0607" w:rsidRPr="00B227DE">
        <w:rPr>
          <w:rFonts w:ascii="Palatino" w:hAnsi="Palatino"/>
          <w:b/>
        </w:rPr>
        <w:tab/>
      </w:r>
      <w:r w:rsidR="00763BB4" w:rsidRPr="00B227DE">
        <w:rPr>
          <w:rFonts w:ascii="Palatino" w:hAnsi="Palatino"/>
          <w:b/>
        </w:rPr>
        <w:t>No Class (</w:t>
      </w:r>
      <w:r w:rsidR="007B0607" w:rsidRPr="00B227DE">
        <w:rPr>
          <w:rFonts w:ascii="Palatino" w:hAnsi="Palatino"/>
          <w:b/>
        </w:rPr>
        <w:t>Reading Period</w:t>
      </w:r>
      <w:r w:rsidR="00763BB4" w:rsidRPr="00B227DE">
        <w:rPr>
          <w:rFonts w:ascii="Palatino" w:hAnsi="Palatino"/>
          <w:b/>
        </w:rPr>
        <w:t xml:space="preserve">) </w:t>
      </w:r>
    </w:p>
    <w:p w14:paraId="19A14AAF" w14:textId="77777777" w:rsidR="00A16CD3" w:rsidRPr="00B227DE" w:rsidRDefault="00A16CD3" w:rsidP="001D6EE0">
      <w:pPr>
        <w:ind w:left="1440" w:hanging="1440"/>
        <w:rPr>
          <w:rFonts w:ascii="Palatino" w:hAnsi="Palatino"/>
          <w:b/>
        </w:rPr>
      </w:pPr>
    </w:p>
    <w:p w14:paraId="5BBAD63E" w14:textId="4F9644E2" w:rsidR="00A16CD3" w:rsidRPr="00B227DE" w:rsidRDefault="00A16CD3" w:rsidP="001D6EE0">
      <w:pPr>
        <w:ind w:left="1440" w:hanging="1440"/>
        <w:rPr>
          <w:rFonts w:ascii="Palatino" w:hAnsi="Palatino"/>
          <w:b/>
        </w:rPr>
      </w:pPr>
      <w:r w:rsidRPr="00B227DE">
        <w:rPr>
          <w:rFonts w:ascii="Palatino" w:hAnsi="Palatino"/>
          <w:b/>
        </w:rPr>
        <w:t xml:space="preserve">Oct 14: </w:t>
      </w:r>
      <w:r w:rsidRPr="00B227DE">
        <w:rPr>
          <w:rFonts w:ascii="Palatino" w:hAnsi="Palatino"/>
          <w:b/>
        </w:rPr>
        <w:tab/>
      </w:r>
      <w:r w:rsidR="00536DD0" w:rsidRPr="00B227DE">
        <w:rPr>
          <w:rFonts w:ascii="Palatino" w:hAnsi="Palatino"/>
          <w:b/>
        </w:rPr>
        <w:t>Migran</w:t>
      </w:r>
      <w:r w:rsidR="00763BB4" w:rsidRPr="00B227DE">
        <w:rPr>
          <w:rFonts w:ascii="Palatino" w:hAnsi="Palatino"/>
          <w:b/>
        </w:rPr>
        <w:t>t Journey Reflection Paper Due by 11:59pm Wed 10/14</w:t>
      </w:r>
    </w:p>
    <w:p w14:paraId="64C1386C" w14:textId="77777777" w:rsidR="007B0607" w:rsidRPr="00B227DE" w:rsidRDefault="007B0607" w:rsidP="001D6EE0">
      <w:pPr>
        <w:ind w:left="1440" w:hanging="1440"/>
        <w:rPr>
          <w:rFonts w:ascii="Palatino" w:hAnsi="Palatino"/>
          <w:b/>
        </w:rPr>
      </w:pPr>
    </w:p>
    <w:p w14:paraId="2BD2C51F" w14:textId="6DFD7980" w:rsidR="007B0607" w:rsidRPr="00580FF4" w:rsidRDefault="007B0607" w:rsidP="001D6EE0">
      <w:pPr>
        <w:ind w:left="1440" w:hanging="1440"/>
        <w:rPr>
          <w:rFonts w:ascii="Palatino" w:hAnsi="Palatino"/>
          <w:b/>
        </w:rPr>
      </w:pPr>
      <w:r w:rsidRPr="00B227DE">
        <w:rPr>
          <w:rFonts w:ascii="Palatino" w:hAnsi="Palatino"/>
          <w:b/>
        </w:rPr>
        <w:t xml:space="preserve">Oct 15: </w:t>
      </w:r>
      <w:r w:rsidRPr="00B227DE">
        <w:rPr>
          <w:rFonts w:ascii="Palatino" w:hAnsi="Palatino"/>
          <w:b/>
        </w:rPr>
        <w:tab/>
      </w:r>
      <w:r w:rsidR="00115C03">
        <w:rPr>
          <w:rFonts w:ascii="Palatino" w:hAnsi="Palatino"/>
          <w:b/>
        </w:rPr>
        <w:t xml:space="preserve">Migration and Education </w:t>
      </w:r>
      <w:r w:rsidR="00A16CD3" w:rsidRPr="00B227DE">
        <w:rPr>
          <w:rFonts w:ascii="Palatino" w:hAnsi="Palatino"/>
          <w:b/>
        </w:rPr>
        <w:t xml:space="preserve"> </w:t>
      </w:r>
      <w:r w:rsidRPr="00B227DE">
        <w:rPr>
          <w:rFonts w:ascii="Palatino" w:hAnsi="Palatino"/>
          <w:b/>
        </w:rPr>
        <w:t xml:space="preserve"> </w:t>
      </w:r>
      <w:r w:rsidR="0009798A">
        <w:rPr>
          <w:rFonts w:ascii="Palatino" w:hAnsi="Palatino"/>
        </w:rPr>
        <w:t xml:space="preserve"> </w:t>
      </w:r>
    </w:p>
    <w:p w14:paraId="47B72D83" w14:textId="00703474" w:rsidR="00F3443C" w:rsidRPr="0009798A" w:rsidRDefault="00880AA8" w:rsidP="001D6EE0">
      <w:pPr>
        <w:ind w:left="1440" w:hanging="1440"/>
        <w:rPr>
          <w:rFonts w:ascii="Palatino" w:hAnsi="Palatino"/>
          <w:b/>
        </w:rPr>
      </w:pPr>
      <w:r>
        <w:rPr>
          <w:rFonts w:ascii="Palatino" w:hAnsi="Palatino"/>
        </w:rPr>
        <w:tab/>
      </w:r>
      <w:r w:rsidR="00F3443C">
        <w:rPr>
          <w:rFonts w:ascii="Palatino" w:hAnsi="Palatino"/>
        </w:rPr>
        <w:t xml:space="preserve">Interview: Kate Stegeman, former Communications Officer, </w:t>
      </w:r>
      <w:r w:rsidR="00F3443C" w:rsidRPr="00F3443C">
        <w:rPr>
          <w:rFonts w:ascii="Palatino" w:hAnsi="Palatino"/>
        </w:rPr>
        <w:t xml:space="preserve">Médecins Sans </w:t>
      </w:r>
      <w:proofErr w:type="spellStart"/>
      <w:r w:rsidR="00F3443C" w:rsidRPr="00F3443C">
        <w:rPr>
          <w:rFonts w:ascii="Palatino" w:hAnsi="Palatino"/>
        </w:rPr>
        <w:t>Frontières</w:t>
      </w:r>
      <w:proofErr w:type="spellEnd"/>
      <w:r w:rsidR="00F3443C">
        <w:rPr>
          <w:rFonts w:ascii="Palatino" w:hAnsi="Palatino"/>
        </w:rPr>
        <w:t xml:space="preserve"> </w:t>
      </w:r>
    </w:p>
    <w:p w14:paraId="2C06E68C" w14:textId="77777777" w:rsidR="00763BB4" w:rsidRPr="00B227DE" w:rsidRDefault="00763BB4" w:rsidP="00A16CD3">
      <w:pPr>
        <w:ind w:left="1440" w:hanging="1440"/>
        <w:rPr>
          <w:rFonts w:ascii="Palatino" w:hAnsi="Palatino"/>
          <w:b/>
        </w:rPr>
      </w:pPr>
    </w:p>
    <w:p w14:paraId="171CC060" w14:textId="77777777" w:rsidR="00A16CD3" w:rsidRDefault="00A16CD3" w:rsidP="00A16CD3">
      <w:pPr>
        <w:ind w:left="1440" w:hanging="1440"/>
        <w:rPr>
          <w:rFonts w:ascii="Palatino" w:hAnsi="Palatino"/>
          <w:b/>
        </w:rPr>
      </w:pPr>
      <w:r w:rsidRPr="00B227DE">
        <w:rPr>
          <w:rFonts w:ascii="Palatino" w:hAnsi="Palatino"/>
          <w:b/>
        </w:rPr>
        <w:t>Oct 19</w:t>
      </w:r>
      <w:r w:rsidR="007B0607" w:rsidRPr="00B227DE">
        <w:rPr>
          <w:rFonts w:ascii="Palatino" w:hAnsi="Palatino"/>
          <w:b/>
        </w:rPr>
        <w:t xml:space="preserve">: </w:t>
      </w:r>
      <w:r w:rsidR="007B0607" w:rsidRPr="00B227DE">
        <w:rPr>
          <w:rFonts w:ascii="Palatino" w:hAnsi="Palatino"/>
          <w:b/>
        </w:rPr>
        <w:tab/>
      </w:r>
      <w:r w:rsidRPr="00B227DE">
        <w:rPr>
          <w:rFonts w:ascii="Palatino" w:hAnsi="Palatino"/>
          <w:b/>
        </w:rPr>
        <w:t xml:space="preserve">Migrant Electoral Participation </w:t>
      </w:r>
    </w:p>
    <w:p w14:paraId="56A9AE79" w14:textId="7CCEE8B7" w:rsidR="00CD5730" w:rsidRPr="00270384" w:rsidRDefault="00CD5730" w:rsidP="00CD5730">
      <w:pPr>
        <w:widowControl w:val="0"/>
        <w:autoSpaceDE w:val="0"/>
        <w:autoSpaceDN w:val="0"/>
        <w:adjustRightInd w:val="0"/>
        <w:rPr>
          <w:rFonts w:ascii="Palatino" w:hAnsi="Palatino"/>
        </w:rPr>
      </w:pPr>
      <w:r>
        <w:rPr>
          <w:rFonts w:ascii="Palatino" w:hAnsi="Palatino"/>
          <w:b/>
        </w:rPr>
        <w:tab/>
      </w:r>
      <w:r>
        <w:rPr>
          <w:rFonts w:ascii="Palatino" w:hAnsi="Palatino"/>
          <w:b/>
        </w:rPr>
        <w:tab/>
      </w:r>
      <w:proofErr w:type="spellStart"/>
      <w:r w:rsidRPr="00270384">
        <w:rPr>
          <w:rFonts w:ascii="Palatino" w:hAnsi="Palatino"/>
        </w:rPr>
        <w:t>Dancygier</w:t>
      </w:r>
      <w:proofErr w:type="spellEnd"/>
      <w:r w:rsidRPr="00270384">
        <w:rPr>
          <w:rFonts w:ascii="Palatino" w:hAnsi="Palatino"/>
        </w:rPr>
        <w:t>, R</w:t>
      </w:r>
      <w:r>
        <w:rPr>
          <w:rFonts w:ascii="Palatino" w:hAnsi="Palatino"/>
        </w:rPr>
        <w:t>afaela. 2017</w:t>
      </w:r>
      <w:r w:rsidRPr="00270384">
        <w:rPr>
          <w:rFonts w:ascii="Palatino" w:hAnsi="Palatino"/>
        </w:rPr>
        <w:t xml:space="preserve">. </w:t>
      </w:r>
      <w:r>
        <w:rPr>
          <w:rFonts w:ascii="Palatino" w:hAnsi="Palatino"/>
          <w:i/>
        </w:rPr>
        <w:t>Dilemmas of Inclusion</w:t>
      </w:r>
      <w:r>
        <w:rPr>
          <w:rFonts w:ascii="Palatino" w:hAnsi="Palatino"/>
        </w:rPr>
        <w:t>. Chapter 1: Introduction.</w:t>
      </w:r>
      <w:r w:rsidR="00991362">
        <w:rPr>
          <w:rFonts w:ascii="Palatino" w:hAnsi="Palatino"/>
        </w:rPr>
        <w:t xml:space="preserve"> 1-</w:t>
      </w:r>
      <w:r w:rsidR="00991362">
        <w:rPr>
          <w:rFonts w:ascii="Palatino" w:hAnsi="Palatino"/>
        </w:rPr>
        <w:tab/>
      </w:r>
      <w:r w:rsidR="00991362">
        <w:rPr>
          <w:rFonts w:ascii="Palatino" w:hAnsi="Palatino"/>
        </w:rPr>
        <w:tab/>
      </w:r>
      <w:r w:rsidR="00991362">
        <w:rPr>
          <w:rFonts w:ascii="Palatino" w:hAnsi="Palatino"/>
        </w:rPr>
        <w:tab/>
        <w:t xml:space="preserve">20. </w:t>
      </w:r>
    </w:p>
    <w:p w14:paraId="46972A9A" w14:textId="77777777" w:rsidR="00CD5730" w:rsidRPr="00270384" w:rsidRDefault="00CD5730" w:rsidP="00CD5730">
      <w:pPr>
        <w:widowControl w:val="0"/>
        <w:autoSpaceDE w:val="0"/>
        <w:autoSpaceDN w:val="0"/>
        <w:adjustRightInd w:val="0"/>
        <w:rPr>
          <w:rFonts w:ascii="Palatino" w:hAnsi="Palatino"/>
        </w:rPr>
      </w:pPr>
    </w:p>
    <w:p w14:paraId="304A3D33" w14:textId="7FCF8B78" w:rsidR="00CD5730" w:rsidRDefault="00880AA8" w:rsidP="00CD5730">
      <w:pPr>
        <w:ind w:left="1440"/>
        <w:rPr>
          <w:rFonts w:ascii="Palatino" w:eastAsia="Times New Roman" w:hAnsi="Palatino" w:cs="Times New Roman"/>
        </w:rPr>
      </w:pPr>
      <w:r>
        <w:rPr>
          <w:rFonts w:ascii="Palatino" w:eastAsia="Times New Roman" w:hAnsi="Palatino" w:cs="Times New Roman"/>
        </w:rPr>
        <w:t>Wellman</w:t>
      </w:r>
      <w:r w:rsidR="00CD5730" w:rsidRPr="00270384">
        <w:rPr>
          <w:rFonts w:ascii="Palatino" w:eastAsia="Times New Roman" w:hAnsi="Palatino" w:cs="Times New Roman"/>
        </w:rPr>
        <w:t xml:space="preserve">, </w:t>
      </w:r>
      <w:r>
        <w:rPr>
          <w:rFonts w:ascii="Palatino" w:eastAsia="Times New Roman" w:hAnsi="Palatino" w:cs="Times New Roman"/>
        </w:rPr>
        <w:t xml:space="preserve">Elizabeth </w:t>
      </w:r>
      <w:proofErr w:type="spellStart"/>
      <w:r>
        <w:rPr>
          <w:rFonts w:ascii="Palatino" w:eastAsia="Times New Roman" w:hAnsi="Palatino" w:cs="Times New Roman"/>
        </w:rPr>
        <w:t>Iams</w:t>
      </w:r>
      <w:proofErr w:type="spellEnd"/>
      <w:r>
        <w:rPr>
          <w:rFonts w:ascii="Palatino" w:eastAsia="Times New Roman" w:hAnsi="Palatino" w:cs="Times New Roman"/>
        </w:rPr>
        <w:t>. 2020</w:t>
      </w:r>
      <w:r w:rsidR="00CD5730" w:rsidRPr="00270384">
        <w:rPr>
          <w:rFonts w:ascii="Palatino" w:eastAsia="Times New Roman" w:hAnsi="Palatino" w:cs="Times New Roman"/>
        </w:rPr>
        <w:t xml:space="preserve">. </w:t>
      </w:r>
      <w:r>
        <w:rPr>
          <w:rFonts w:ascii="Palatino" w:eastAsia="Times New Roman" w:hAnsi="Palatino" w:cs="Times New Roman"/>
        </w:rPr>
        <w:t>Emigrant Inclusion in Home Country Elections: Theory and Evidence from sub-Saharan Africa</w:t>
      </w:r>
      <w:r w:rsidR="00CD5730" w:rsidRPr="00270384">
        <w:rPr>
          <w:rFonts w:ascii="Palatino" w:eastAsia="Times New Roman" w:hAnsi="Palatino" w:cs="Times New Roman"/>
        </w:rPr>
        <w:t xml:space="preserve">. </w:t>
      </w:r>
      <w:r>
        <w:rPr>
          <w:rFonts w:ascii="Palatino" w:eastAsia="Times New Roman" w:hAnsi="Palatino" w:cs="Times New Roman"/>
          <w:i/>
          <w:iCs/>
        </w:rPr>
        <w:t>American Political Science Review.</w:t>
      </w:r>
    </w:p>
    <w:p w14:paraId="3CB56EA8" w14:textId="52FAAAC7" w:rsidR="00A16CD3" w:rsidRPr="00991362" w:rsidRDefault="00A16CD3" w:rsidP="00991362">
      <w:pPr>
        <w:widowControl w:val="0"/>
        <w:autoSpaceDE w:val="0"/>
        <w:autoSpaceDN w:val="0"/>
        <w:adjustRightInd w:val="0"/>
        <w:rPr>
          <w:rFonts w:ascii="Palatino" w:hAnsi="Palatino"/>
        </w:rPr>
      </w:pPr>
    </w:p>
    <w:p w14:paraId="15DD01D2" w14:textId="5A9B95F3" w:rsidR="00FA312A" w:rsidRPr="00B227DE" w:rsidRDefault="00FA312A" w:rsidP="001D6EE0">
      <w:pPr>
        <w:ind w:left="1440" w:hanging="1440"/>
        <w:rPr>
          <w:rFonts w:ascii="Palatino" w:hAnsi="Palatino"/>
          <w:b/>
        </w:rPr>
      </w:pPr>
      <w:r w:rsidRPr="00B227DE">
        <w:rPr>
          <w:rFonts w:ascii="Palatino" w:hAnsi="Palatino"/>
          <w:b/>
        </w:rPr>
        <w:t xml:space="preserve">Part III: </w:t>
      </w:r>
      <w:r w:rsidRPr="00B227DE">
        <w:rPr>
          <w:rFonts w:ascii="Palatino" w:hAnsi="Palatino"/>
          <w:b/>
        </w:rPr>
        <w:tab/>
        <w:t xml:space="preserve">Reception and Rhetoric </w:t>
      </w:r>
    </w:p>
    <w:p w14:paraId="571A6FC9" w14:textId="5F393666" w:rsidR="007B0607" w:rsidRPr="00B227DE" w:rsidRDefault="007B0607" w:rsidP="001D6EE0">
      <w:pPr>
        <w:ind w:left="1440" w:hanging="1440"/>
        <w:rPr>
          <w:rFonts w:ascii="Palatino" w:hAnsi="Palatino"/>
        </w:rPr>
      </w:pPr>
    </w:p>
    <w:p w14:paraId="2C3F46C4" w14:textId="2D1C7B09" w:rsidR="007B0607" w:rsidRPr="00B227DE" w:rsidRDefault="007B0607" w:rsidP="001D6EE0">
      <w:pPr>
        <w:ind w:left="1440" w:hanging="1440"/>
        <w:rPr>
          <w:rFonts w:ascii="Palatino" w:hAnsi="Palatino"/>
          <w:b/>
        </w:rPr>
      </w:pPr>
      <w:r w:rsidRPr="00B227DE">
        <w:rPr>
          <w:rFonts w:ascii="Palatino" w:hAnsi="Palatino"/>
          <w:b/>
        </w:rPr>
        <w:t xml:space="preserve">Oct 22: </w:t>
      </w:r>
      <w:r w:rsidRPr="00B227DE">
        <w:rPr>
          <w:rFonts w:ascii="Palatino" w:hAnsi="Palatino"/>
          <w:b/>
        </w:rPr>
        <w:tab/>
        <w:t>Public attitudes about migration</w:t>
      </w:r>
    </w:p>
    <w:p w14:paraId="0BBEE391" w14:textId="46EEB0D9" w:rsidR="00F65AEA" w:rsidRDefault="00F65AEA" w:rsidP="00F65AEA">
      <w:pPr>
        <w:widowControl w:val="0"/>
        <w:autoSpaceDE w:val="0"/>
        <w:autoSpaceDN w:val="0"/>
        <w:adjustRightInd w:val="0"/>
        <w:ind w:left="1440" w:hanging="1440"/>
        <w:rPr>
          <w:rFonts w:ascii="Palatino" w:hAnsi="Palatino"/>
        </w:rPr>
      </w:pPr>
      <w:r w:rsidRPr="00B227DE">
        <w:rPr>
          <w:rFonts w:ascii="Palatino" w:hAnsi="Palatino"/>
          <w:b/>
        </w:rPr>
        <w:tab/>
      </w:r>
      <w:proofErr w:type="spellStart"/>
      <w:r w:rsidRPr="00B227DE">
        <w:rPr>
          <w:rFonts w:ascii="Palatino" w:hAnsi="Palatino"/>
        </w:rPr>
        <w:t>Hainmuller</w:t>
      </w:r>
      <w:proofErr w:type="spellEnd"/>
      <w:r w:rsidRPr="00B227DE">
        <w:rPr>
          <w:rFonts w:ascii="Palatino" w:hAnsi="Palatino"/>
        </w:rPr>
        <w:t xml:space="preserve">, Jens and Daniel Hopkins. 2014. “Public Attitudes Toward Immigration.” </w:t>
      </w:r>
      <w:r w:rsidRPr="00B227DE">
        <w:rPr>
          <w:rFonts w:ascii="Palatino" w:hAnsi="Palatino"/>
          <w:i/>
        </w:rPr>
        <w:t>Annual Review of Political Science</w:t>
      </w:r>
      <w:r w:rsidRPr="00B227DE">
        <w:rPr>
          <w:rFonts w:ascii="Palatino" w:hAnsi="Palatino"/>
        </w:rPr>
        <w:t>. 17: 225-249</w:t>
      </w:r>
      <w:r w:rsidR="006F15DA" w:rsidRPr="00B227DE">
        <w:rPr>
          <w:rFonts w:ascii="Palatino" w:hAnsi="Palatino"/>
        </w:rPr>
        <w:t>.</w:t>
      </w:r>
    </w:p>
    <w:p w14:paraId="757676E5" w14:textId="77777777" w:rsidR="00991362" w:rsidRDefault="00991362" w:rsidP="00F65AEA">
      <w:pPr>
        <w:widowControl w:val="0"/>
        <w:autoSpaceDE w:val="0"/>
        <w:autoSpaceDN w:val="0"/>
        <w:adjustRightInd w:val="0"/>
        <w:ind w:left="1440" w:hanging="1440"/>
        <w:rPr>
          <w:rFonts w:ascii="Palatino" w:hAnsi="Palatino"/>
        </w:rPr>
      </w:pPr>
    </w:p>
    <w:p w14:paraId="2233FF1B" w14:textId="06522415" w:rsidR="00991362" w:rsidRDefault="00991362" w:rsidP="00991362">
      <w:pPr>
        <w:widowControl w:val="0"/>
        <w:autoSpaceDE w:val="0"/>
        <w:autoSpaceDN w:val="0"/>
        <w:adjustRightInd w:val="0"/>
        <w:ind w:left="1440"/>
        <w:rPr>
          <w:rFonts w:ascii="Palatino" w:hAnsi="Palatino" w:cs="Times"/>
          <w:color w:val="000000"/>
        </w:rPr>
      </w:pPr>
      <w:proofErr w:type="spellStart"/>
      <w:r w:rsidRPr="00270384">
        <w:rPr>
          <w:rFonts w:ascii="Palatino" w:hAnsi="Palatino" w:cs="Times"/>
          <w:color w:val="000000"/>
        </w:rPr>
        <w:t>Adida</w:t>
      </w:r>
      <w:proofErr w:type="spellEnd"/>
      <w:r w:rsidRPr="00270384">
        <w:rPr>
          <w:rFonts w:ascii="Palatino" w:hAnsi="Palatino" w:cs="Times"/>
          <w:color w:val="000000"/>
        </w:rPr>
        <w:t>, C</w:t>
      </w:r>
      <w:r>
        <w:rPr>
          <w:rFonts w:ascii="Palatino" w:hAnsi="Palatino" w:cs="Times"/>
          <w:color w:val="000000"/>
        </w:rPr>
        <w:t>laire</w:t>
      </w:r>
      <w:r w:rsidRPr="00270384">
        <w:rPr>
          <w:rFonts w:ascii="Palatino" w:hAnsi="Palatino" w:cs="Times"/>
          <w:color w:val="000000"/>
        </w:rPr>
        <w:t>. 2010. “Too close for comfort? Immigrant exclusion in Africa.”</w:t>
      </w:r>
      <w:r>
        <w:rPr>
          <w:rFonts w:ascii="Palatino" w:hAnsi="Palatino" w:cs="Times"/>
          <w:color w:val="000000"/>
        </w:rPr>
        <w:t xml:space="preserve"> </w:t>
      </w:r>
      <w:r w:rsidRPr="00270384">
        <w:rPr>
          <w:rFonts w:ascii="Palatino" w:hAnsi="Palatino" w:cs="Times"/>
          <w:i/>
          <w:iCs/>
          <w:color w:val="000000"/>
        </w:rPr>
        <w:t xml:space="preserve">Comparative Political Studies </w:t>
      </w:r>
      <w:r w:rsidRPr="00270384">
        <w:rPr>
          <w:rFonts w:ascii="Palatino" w:hAnsi="Palatino" w:cs="Times"/>
          <w:color w:val="000000"/>
        </w:rPr>
        <w:t>40(10): 1370-1396.</w:t>
      </w:r>
    </w:p>
    <w:p w14:paraId="58268296" w14:textId="77777777" w:rsidR="00880AA8" w:rsidRDefault="00880AA8" w:rsidP="00991362">
      <w:pPr>
        <w:widowControl w:val="0"/>
        <w:autoSpaceDE w:val="0"/>
        <w:autoSpaceDN w:val="0"/>
        <w:adjustRightInd w:val="0"/>
        <w:ind w:left="1440"/>
        <w:rPr>
          <w:rFonts w:ascii="Palatino" w:hAnsi="Palatino" w:cs="Times"/>
          <w:color w:val="000000"/>
        </w:rPr>
      </w:pPr>
    </w:p>
    <w:p w14:paraId="586CA868" w14:textId="5B85778B" w:rsidR="00880AA8" w:rsidRDefault="00880AA8" w:rsidP="00991362">
      <w:pPr>
        <w:widowControl w:val="0"/>
        <w:autoSpaceDE w:val="0"/>
        <w:autoSpaceDN w:val="0"/>
        <w:adjustRightInd w:val="0"/>
        <w:ind w:left="1440"/>
        <w:rPr>
          <w:rFonts w:ascii="Palatino" w:hAnsi="Palatino" w:cs="Times"/>
          <w:color w:val="000000"/>
        </w:rPr>
      </w:pPr>
      <w:r>
        <w:rPr>
          <w:rFonts w:ascii="Palatino" w:hAnsi="Palatino" w:cs="Times"/>
          <w:color w:val="000000"/>
        </w:rPr>
        <w:t xml:space="preserve">Q&amp;A with Katrina Burgess (Dir. Waylaid in Tijuana) </w:t>
      </w:r>
    </w:p>
    <w:p w14:paraId="08E51FAF" w14:textId="77777777" w:rsidR="00EB5B97" w:rsidRDefault="00EB5B97" w:rsidP="00800DB9">
      <w:pPr>
        <w:widowControl w:val="0"/>
        <w:autoSpaceDE w:val="0"/>
        <w:autoSpaceDN w:val="0"/>
        <w:adjustRightInd w:val="0"/>
        <w:ind w:left="1440"/>
        <w:rPr>
          <w:rFonts w:ascii="Palatino" w:hAnsi="Palatino"/>
        </w:rPr>
      </w:pPr>
    </w:p>
    <w:p w14:paraId="6E0320BC" w14:textId="77777777" w:rsidR="00B74154" w:rsidRDefault="00EB5B97" w:rsidP="00EB5B97">
      <w:pPr>
        <w:widowControl w:val="0"/>
        <w:autoSpaceDE w:val="0"/>
        <w:autoSpaceDN w:val="0"/>
        <w:adjustRightInd w:val="0"/>
        <w:ind w:left="1440" w:hanging="1440"/>
        <w:rPr>
          <w:rFonts w:ascii="Palatino" w:hAnsi="Palatino"/>
        </w:rPr>
      </w:pPr>
      <w:r>
        <w:rPr>
          <w:rFonts w:ascii="Palatino" w:hAnsi="Palatino"/>
        </w:rPr>
        <w:tab/>
        <w:t xml:space="preserve">Recommended reading: </w:t>
      </w:r>
    </w:p>
    <w:p w14:paraId="58FD3465" w14:textId="2301EFA6" w:rsidR="00EB5B97" w:rsidRDefault="00B74154" w:rsidP="00EB5B97">
      <w:pPr>
        <w:widowControl w:val="0"/>
        <w:autoSpaceDE w:val="0"/>
        <w:autoSpaceDN w:val="0"/>
        <w:adjustRightInd w:val="0"/>
        <w:ind w:left="1440" w:hanging="1440"/>
        <w:rPr>
          <w:rFonts w:ascii="MS Mincho" w:eastAsia="MS Mincho" w:hAnsi="MS Mincho" w:cs="MS Mincho"/>
          <w:color w:val="000000"/>
        </w:rPr>
      </w:pPr>
      <w:r>
        <w:rPr>
          <w:rFonts w:ascii="Palatino" w:hAnsi="Palatino"/>
        </w:rPr>
        <w:tab/>
      </w:r>
      <w:r w:rsidR="00EB5B97">
        <w:rPr>
          <w:rFonts w:ascii="Palatino" w:eastAsia="MS Mincho" w:hAnsi="Palatino" w:cs="MS Mincho"/>
          <w:color w:val="000000"/>
        </w:rPr>
        <w:t>Brader, Ted, Nicholas Valentino and Eliz</w:t>
      </w:r>
      <w:r w:rsidR="00EB5B97" w:rsidRPr="00270384">
        <w:rPr>
          <w:rFonts w:ascii="Palatino" w:eastAsia="MS Mincho" w:hAnsi="Palatino" w:cs="MS Mincho"/>
          <w:color w:val="000000"/>
        </w:rPr>
        <w:t xml:space="preserve">abeth </w:t>
      </w:r>
      <w:proofErr w:type="spellStart"/>
      <w:r w:rsidR="00EB5B97" w:rsidRPr="00270384">
        <w:rPr>
          <w:rFonts w:ascii="Palatino" w:eastAsia="MS Mincho" w:hAnsi="Palatino" w:cs="MS Mincho"/>
          <w:color w:val="000000"/>
        </w:rPr>
        <w:t>Suhay</w:t>
      </w:r>
      <w:proofErr w:type="spellEnd"/>
      <w:r w:rsidR="00EB5B97" w:rsidRPr="00270384">
        <w:rPr>
          <w:rFonts w:ascii="Palatino" w:eastAsia="MS Mincho" w:hAnsi="Palatino" w:cs="MS Mincho"/>
          <w:color w:val="000000"/>
        </w:rPr>
        <w:t xml:space="preserve">. 2008. “What triggers public opposition to immigration? Anxiety, group cues and immigration threat” </w:t>
      </w:r>
      <w:r w:rsidR="00EB5B97" w:rsidRPr="00A23FE0">
        <w:rPr>
          <w:rFonts w:ascii="Palatino" w:eastAsia="MS Mincho" w:hAnsi="Palatino" w:cs="MS Mincho"/>
          <w:i/>
          <w:color w:val="000000"/>
        </w:rPr>
        <w:t>American Journal of Political Science</w:t>
      </w:r>
      <w:r w:rsidR="00EB5B97" w:rsidRPr="00270384">
        <w:rPr>
          <w:rFonts w:ascii="Palatino" w:eastAsia="MS Mincho" w:hAnsi="Palatino" w:cs="MS Mincho"/>
          <w:color w:val="000000"/>
        </w:rPr>
        <w:t xml:space="preserve"> 52(4): 959-978. </w:t>
      </w:r>
      <w:r w:rsidR="00EB5B97" w:rsidRPr="00270384">
        <w:rPr>
          <w:rFonts w:ascii="MS Mincho" w:eastAsia="MS Mincho" w:hAnsi="MS Mincho" w:cs="MS Mincho"/>
          <w:color w:val="000000"/>
        </w:rPr>
        <w:t> </w:t>
      </w:r>
    </w:p>
    <w:p w14:paraId="40E178EE" w14:textId="77777777" w:rsidR="00880AA8" w:rsidRDefault="00880AA8" w:rsidP="00EB5B97">
      <w:pPr>
        <w:widowControl w:val="0"/>
        <w:autoSpaceDE w:val="0"/>
        <w:autoSpaceDN w:val="0"/>
        <w:adjustRightInd w:val="0"/>
        <w:ind w:left="1440" w:hanging="1440"/>
        <w:rPr>
          <w:rFonts w:ascii="MS Mincho" w:eastAsia="MS Mincho" w:hAnsi="MS Mincho" w:cs="MS Mincho"/>
          <w:color w:val="000000"/>
        </w:rPr>
      </w:pPr>
    </w:p>
    <w:p w14:paraId="68C74CA0" w14:textId="77777777" w:rsidR="00880AA8" w:rsidRDefault="00880AA8" w:rsidP="00880AA8">
      <w:pPr>
        <w:ind w:left="1440" w:hanging="1440"/>
        <w:rPr>
          <w:rFonts w:ascii="Palatino" w:hAnsi="Palatino"/>
          <w:b/>
        </w:rPr>
      </w:pPr>
      <w:r>
        <w:rPr>
          <w:rFonts w:ascii="Palatino" w:hAnsi="Palatino"/>
          <w:b/>
        </w:rPr>
        <w:t>Oct 26</w:t>
      </w:r>
      <w:r w:rsidRPr="00B227DE">
        <w:rPr>
          <w:rFonts w:ascii="Palatino" w:hAnsi="Palatino"/>
          <w:b/>
        </w:rPr>
        <w:t xml:space="preserve">: </w:t>
      </w:r>
      <w:r w:rsidRPr="00B227DE">
        <w:rPr>
          <w:rFonts w:ascii="Palatino" w:hAnsi="Palatino"/>
          <w:b/>
        </w:rPr>
        <w:tab/>
        <w:t xml:space="preserve">International </w:t>
      </w:r>
      <w:r>
        <w:rPr>
          <w:rFonts w:ascii="Palatino" w:hAnsi="Palatino"/>
          <w:b/>
        </w:rPr>
        <w:t xml:space="preserve">Speeches </w:t>
      </w:r>
    </w:p>
    <w:p w14:paraId="3BFF6FE2" w14:textId="69C968C2" w:rsidR="00093B54" w:rsidRPr="00093B54" w:rsidRDefault="00880AA8" w:rsidP="00093B54">
      <w:pPr>
        <w:ind w:left="1440" w:hanging="1440"/>
        <w:rPr>
          <w:rFonts w:ascii="Palatino" w:hAnsi="Palatino"/>
        </w:rPr>
      </w:pPr>
      <w:r>
        <w:rPr>
          <w:rFonts w:ascii="Palatino" w:hAnsi="Palatino"/>
          <w:b/>
        </w:rPr>
        <w:tab/>
      </w:r>
      <w:proofErr w:type="spellStart"/>
      <w:r>
        <w:rPr>
          <w:rFonts w:ascii="Palatino" w:hAnsi="Palatino"/>
        </w:rPr>
        <w:t>Alarian</w:t>
      </w:r>
      <w:proofErr w:type="spellEnd"/>
      <w:r>
        <w:rPr>
          <w:rFonts w:ascii="Palatino" w:hAnsi="Palatino"/>
        </w:rPr>
        <w:t xml:space="preserve">, Hannah. </w:t>
      </w:r>
      <w:r w:rsidR="00093B54" w:rsidRPr="00093B54">
        <w:rPr>
          <w:rFonts w:ascii="Palatino" w:hAnsi="Palatino"/>
        </w:rPr>
        <w:t xml:space="preserve">2020. Cause or </w:t>
      </w:r>
      <w:proofErr w:type="gramStart"/>
      <w:r w:rsidR="00093B54" w:rsidRPr="00093B54">
        <w:rPr>
          <w:rFonts w:ascii="Palatino" w:hAnsi="Palatino"/>
        </w:rPr>
        <w:t>Consequence?:</w:t>
      </w:r>
      <w:proofErr w:type="gramEnd"/>
      <w:r w:rsidR="00093B54" w:rsidRPr="00093B54">
        <w:rPr>
          <w:rFonts w:ascii="Palatino" w:hAnsi="Palatino"/>
        </w:rPr>
        <w:t xml:space="preserve"> The Alternative for Germany and Attitudes toward Migration Policy. </w:t>
      </w:r>
      <w:r w:rsidR="00093B54" w:rsidRPr="00093B54">
        <w:rPr>
          <w:rFonts w:ascii="Palatino" w:hAnsi="Palatino"/>
          <w:i/>
          <w:iCs/>
        </w:rPr>
        <w:t>German Politics and Society</w:t>
      </w:r>
      <w:r w:rsidR="00093B54" w:rsidRPr="00093B54">
        <w:rPr>
          <w:rFonts w:ascii="Palatino" w:hAnsi="Palatino"/>
        </w:rPr>
        <w:t xml:space="preserve">, </w:t>
      </w:r>
      <w:r w:rsidR="00093B54" w:rsidRPr="00093B54">
        <w:rPr>
          <w:rFonts w:ascii="Palatino" w:hAnsi="Palatino"/>
          <w:i/>
          <w:iCs/>
        </w:rPr>
        <w:t>38</w:t>
      </w:r>
      <w:r w:rsidR="00093B54" w:rsidRPr="00093B54">
        <w:rPr>
          <w:rFonts w:ascii="Palatino" w:hAnsi="Palatino"/>
        </w:rPr>
        <w:t>(2), pp.59-89.</w:t>
      </w:r>
    </w:p>
    <w:p w14:paraId="6E2597A4" w14:textId="77777777" w:rsidR="00880AA8" w:rsidRDefault="00880AA8" w:rsidP="00880AA8">
      <w:pPr>
        <w:ind w:left="1440" w:hanging="1440"/>
        <w:rPr>
          <w:rFonts w:ascii="Palatino" w:hAnsi="Palatino"/>
          <w:b/>
        </w:rPr>
      </w:pPr>
    </w:p>
    <w:p w14:paraId="2AAEEC79" w14:textId="0E5FB568" w:rsidR="00880AA8" w:rsidRPr="00880AA8" w:rsidRDefault="00880AA8" w:rsidP="00880AA8">
      <w:pPr>
        <w:ind w:left="1440" w:hanging="1440"/>
        <w:rPr>
          <w:rFonts w:ascii="Palatino" w:hAnsi="Palatino"/>
        </w:rPr>
      </w:pPr>
      <w:r>
        <w:rPr>
          <w:rFonts w:ascii="Palatino" w:hAnsi="Palatino"/>
          <w:b/>
        </w:rPr>
        <w:tab/>
      </w:r>
      <w:r w:rsidR="00093B54">
        <w:rPr>
          <w:rFonts w:ascii="Palatino" w:hAnsi="Palatino"/>
        </w:rPr>
        <w:t>Guest Speaker:</w:t>
      </w:r>
      <w:r>
        <w:rPr>
          <w:rFonts w:ascii="Palatino" w:hAnsi="Palatino"/>
        </w:rPr>
        <w:t xml:space="preserve"> Hannah </w:t>
      </w:r>
      <w:proofErr w:type="spellStart"/>
      <w:r>
        <w:rPr>
          <w:rFonts w:ascii="Palatino" w:hAnsi="Palatino"/>
        </w:rPr>
        <w:t>Alarian</w:t>
      </w:r>
      <w:proofErr w:type="spellEnd"/>
      <w:r>
        <w:rPr>
          <w:rFonts w:ascii="Palatino" w:hAnsi="Palatino"/>
        </w:rPr>
        <w:t xml:space="preserve">, University of Florida </w:t>
      </w:r>
    </w:p>
    <w:p w14:paraId="0CD3ED60" w14:textId="77777777" w:rsidR="00880AA8" w:rsidRDefault="00880AA8" w:rsidP="00880AA8">
      <w:pPr>
        <w:ind w:left="1440" w:hanging="1440"/>
        <w:rPr>
          <w:rFonts w:ascii="Palatino" w:hAnsi="Palatino"/>
          <w:b/>
        </w:rPr>
      </w:pPr>
    </w:p>
    <w:p w14:paraId="1F3738E7" w14:textId="57A9DDCD" w:rsidR="00880AA8" w:rsidRDefault="00880AA8" w:rsidP="00880AA8">
      <w:pPr>
        <w:ind w:left="1440" w:hanging="1440"/>
        <w:rPr>
          <w:rFonts w:ascii="Palatino" w:hAnsi="Palatino"/>
          <w:b/>
        </w:rPr>
      </w:pPr>
      <w:r>
        <w:rPr>
          <w:rFonts w:ascii="Palatino" w:hAnsi="Palatino"/>
          <w:b/>
        </w:rPr>
        <w:tab/>
      </w:r>
      <w:r>
        <w:rPr>
          <w:rFonts w:ascii="Palatino" w:hAnsi="Palatino"/>
        </w:rPr>
        <w:t xml:space="preserve">Recommended Reading: </w:t>
      </w:r>
      <w:r w:rsidRPr="00B227DE">
        <w:rPr>
          <w:rFonts w:ascii="Palatino" w:hAnsi="Palatino"/>
          <w:b/>
        </w:rPr>
        <w:t xml:space="preserve"> </w:t>
      </w:r>
    </w:p>
    <w:p w14:paraId="39253D59" w14:textId="747E94DE" w:rsidR="007B0607" w:rsidRPr="00B227DE" w:rsidRDefault="00880AA8" w:rsidP="003F6BD2">
      <w:pPr>
        <w:ind w:left="1440" w:hanging="1440"/>
        <w:rPr>
          <w:rFonts w:ascii="Palatino" w:hAnsi="Palatino"/>
        </w:rPr>
      </w:pPr>
      <w:r>
        <w:rPr>
          <w:rFonts w:ascii="Palatino" w:hAnsi="Palatino"/>
          <w:b/>
        </w:rPr>
        <w:tab/>
      </w:r>
      <w:proofErr w:type="spellStart"/>
      <w:r w:rsidRPr="00427FCF">
        <w:rPr>
          <w:rFonts w:ascii="Palatino" w:hAnsi="Palatino"/>
        </w:rPr>
        <w:t>Krzyz</w:t>
      </w:r>
      <w:r>
        <w:rPr>
          <w:rFonts w:ascii="Palatino" w:hAnsi="Palatino"/>
        </w:rPr>
        <w:t>anowski</w:t>
      </w:r>
      <w:proofErr w:type="spellEnd"/>
      <w:r>
        <w:rPr>
          <w:rFonts w:ascii="Palatino" w:hAnsi="Palatino"/>
        </w:rPr>
        <w:t xml:space="preserve">, Michal, and Ruth </w:t>
      </w:r>
      <w:proofErr w:type="spellStart"/>
      <w:r>
        <w:rPr>
          <w:rFonts w:ascii="Palatino" w:hAnsi="Palatino"/>
        </w:rPr>
        <w:t>Wodak</w:t>
      </w:r>
      <w:proofErr w:type="spellEnd"/>
      <w:r>
        <w:rPr>
          <w:rFonts w:ascii="Palatino" w:hAnsi="Palatino"/>
        </w:rPr>
        <w:t>, 2011.</w:t>
      </w:r>
      <w:r w:rsidRPr="00427FCF">
        <w:rPr>
          <w:rFonts w:ascii="Palatino" w:hAnsi="Palatino"/>
        </w:rPr>
        <w:t xml:space="preserve"> </w:t>
      </w:r>
      <w:r w:rsidRPr="00427FCF">
        <w:rPr>
          <w:rFonts w:ascii="Palatino" w:hAnsi="Palatino"/>
          <w:i/>
          <w:iCs/>
        </w:rPr>
        <w:t>The politics of exclusion: Debating migration in Austria</w:t>
      </w:r>
      <w:r w:rsidRPr="00427FCF">
        <w:rPr>
          <w:rFonts w:ascii="Palatino" w:hAnsi="Palatino"/>
        </w:rPr>
        <w:t xml:space="preserve">. </w:t>
      </w:r>
      <w:r>
        <w:rPr>
          <w:rFonts w:ascii="Palatino" w:hAnsi="Palatino"/>
        </w:rPr>
        <w:t>Chapter 1. 1-32.</w:t>
      </w:r>
      <w:r w:rsidR="00A16CD3" w:rsidRPr="00B227DE">
        <w:rPr>
          <w:rFonts w:ascii="Palatino" w:hAnsi="Palatino"/>
          <w:b/>
        </w:rPr>
        <w:tab/>
      </w:r>
    </w:p>
    <w:p w14:paraId="2CE347A2" w14:textId="552D6FE4" w:rsidR="00917B3F" w:rsidRPr="00093B54" w:rsidRDefault="00880AA8" w:rsidP="001D6EE0">
      <w:pPr>
        <w:ind w:left="1440" w:hanging="1440"/>
        <w:rPr>
          <w:rFonts w:ascii="Palatino" w:hAnsi="Palatino"/>
        </w:rPr>
      </w:pPr>
      <w:r>
        <w:rPr>
          <w:rFonts w:ascii="Palatino" w:hAnsi="Palatino"/>
          <w:b/>
        </w:rPr>
        <w:lastRenderedPageBreak/>
        <w:t>Oct 29</w:t>
      </w:r>
      <w:r w:rsidR="00D50C86" w:rsidRPr="00B227DE">
        <w:rPr>
          <w:rFonts w:ascii="Palatino" w:hAnsi="Palatino"/>
          <w:b/>
        </w:rPr>
        <w:t xml:space="preserve">: </w:t>
      </w:r>
      <w:r w:rsidR="00D50C86" w:rsidRPr="00B227DE">
        <w:rPr>
          <w:rFonts w:ascii="Palatino" w:hAnsi="Palatino"/>
          <w:b/>
        </w:rPr>
        <w:tab/>
      </w:r>
      <w:r w:rsidR="00A16CD3" w:rsidRPr="00B227DE">
        <w:rPr>
          <w:rFonts w:ascii="Palatino" w:hAnsi="Palatino"/>
          <w:b/>
        </w:rPr>
        <w:t xml:space="preserve">US </w:t>
      </w:r>
      <w:r w:rsidR="00731C08" w:rsidRPr="00B227DE">
        <w:rPr>
          <w:rFonts w:ascii="Palatino" w:hAnsi="Palatino"/>
          <w:b/>
        </w:rPr>
        <w:t xml:space="preserve">Political Speeches on migration: election edition </w:t>
      </w:r>
    </w:p>
    <w:p w14:paraId="740EE9EC" w14:textId="084DEE31" w:rsidR="00B414DC" w:rsidRDefault="00BF027C" w:rsidP="001D6EE0">
      <w:pPr>
        <w:ind w:left="1440" w:hanging="1440"/>
        <w:rPr>
          <w:rFonts w:ascii="Palatino" w:hAnsi="Palatino"/>
        </w:rPr>
      </w:pPr>
      <w:r>
        <w:rPr>
          <w:rFonts w:ascii="Palatino" w:hAnsi="Palatino"/>
          <w:b/>
        </w:rPr>
        <w:tab/>
      </w:r>
      <w:r w:rsidR="00B414DC">
        <w:rPr>
          <w:rFonts w:ascii="Palatino" w:hAnsi="Palatino"/>
        </w:rPr>
        <w:t>Scott, Eugene. October 2, 2019 “</w:t>
      </w:r>
      <w:hyperlink r:id="rId31" w:history="1">
        <w:r w:rsidR="00B414DC" w:rsidRPr="00B414DC">
          <w:rPr>
            <w:rStyle w:val="Hyperlink"/>
            <w:rFonts w:ascii="Palatino" w:hAnsi="Palatino"/>
          </w:rPr>
          <w:t>Trump’s most insulting and violent language is often reserved for immigrants</w:t>
        </w:r>
      </w:hyperlink>
      <w:r w:rsidR="00B414DC">
        <w:rPr>
          <w:rFonts w:ascii="Palatino" w:hAnsi="Palatino"/>
        </w:rPr>
        <w:t xml:space="preserve">.” </w:t>
      </w:r>
      <w:r w:rsidR="00B414DC" w:rsidRPr="00B414DC">
        <w:rPr>
          <w:rFonts w:ascii="Palatino" w:hAnsi="Palatino"/>
          <w:i/>
        </w:rPr>
        <w:t>The Washington Post</w:t>
      </w:r>
      <w:r w:rsidR="00B414DC">
        <w:rPr>
          <w:rFonts w:ascii="Palatino" w:hAnsi="Palatino"/>
        </w:rPr>
        <w:t xml:space="preserve"> </w:t>
      </w:r>
    </w:p>
    <w:p w14:paraId="3EE8DC62" w14:textId="77777777" w:rsidR="00B414DC" w:rsidRDefault="00B414DC" w:rsidP="001D6EE0">
      <w:pPr>
        <w:ind w:left="1440" w:hanging="1440"/>
        <w:rPr>
          <w:rFonts w:ascii="Palatino" w:hAnsi="Palatino"/>
        </w:rPr>
      </w:pPr>
      <w:r>
        <w:rPr>
          <w:rFonts w:ascii="Palatino" w:hAnsi="Palatino"/>
        </w:rPr>
        <w:tab/>
      </w:r>
    </w:p>
    <w:p w14:paraId="5847BB00" w14:textId="501F12E5" w:rsidR="00B414DC" w:rsidRDefault="00B414DC" w:rsidP="001D6EE0">
      <w:pPr>
        <w:ind w:left="1440" w:hanging="1440"/>
        <w:rPr>
          <w:rFonts w:ascii="Palatino" w:hAnsi="Palatino"/>
        </w:rPr>
      </w:pPr>
      <w:r>
        <w:rPr>
          <w:rFonts w:ascii="Palatino" w:hAnsi="Palatino"/>
        </w:rPr>
        <w:tab/>
        <w:t xml:space="preserve">Read: immigration policy platforms of the </w:t>
      </w:r>
      <w:hyperlink r:id="rId32" w:history="1">
        <w:r w:rsidRPr="00B414DC">
          <w:rPr>
            <w:rStyle w:val="Hyperlink"/>
            <w:rFonts w:ascii="Palatino" w:hAnsi="Palatino"/>
          </w:rPr>
          <w:t>Trump administration</w:t>
        </w:r>
      </w:hyperlink>
      <w:r>
        <w:rPr>
          <w:rFonts w:ascii="Palatino" w:hAnsi="Palatino"/>
        </w:rPr>
        <w:t xml:space="preserve"> and </w:t>
      </w:r>
      <w:hyperlink r:id="rId33" w:history="1">
        <w:r w:rsidR="007F44ED">
          <w:rPr>
            <w:rStyle w:val="Hyperlink"/>
            <w:rFonts w:ascii="Palatino" w:hAnsi="Palatino"/>
          </w:rPr>
          <w:t>Biden</w:t>
        </w:r>
      </w:hyperlink>
      <w:r>
        <w:rPr>
          <w:rFonts w:ascii="Palatino" w:hAnsi="Palatino"/>
        </w:rPr>
        <w:t xml:space="preserve"> campaign</w:t>
      </w:r>
    </w:p>
    <w:p w14:paraId="7BA45984" w14:textId="77777777" w:rsidR="00B414DC" w:rsidRDefault="00B414DC" w:rsidP="001D6EE0">
      <w:pPr>
        <w:ind w:left="1440" w:hanging="1440"/>
        <w:rPr>
          <w:rFonts w:ascii="Palatino" w:hAnsi="Palatino"/>
        </w:rPr>
      </w:pPr>
      <w:r>
        <w:rPr>
          <w:rFonts w:ascii="Palatino" w:hAnsi="Palatino"/>
        </w:rPr>
        <w:tab/>
      </w:r>
    </w:p>
    <w:p w14:paraId="21CE8FB2" w14:textId="7035F85F" w:rsidR="00EB27FC" w:rsidRDefault="00B414DC" w:rsidP="001D6EE0">
      <w:pPr>
        <w:ind w:left="1440" w:hanging="1440"/>
        <w:rPr>
          <w:rFonts w:ascii="Palatino" w:hAnsi="Palatino"/>
        </w:rPr>
      </w:pPr>
      <w:r>
        <w:rPr>
          <w:rFonts w:ascii="Palatino" w:hAnsi="Palatino"/>
        </w:rPr>
        <w:tab/>
      </w:r>
      <w:r w:rsidR="00274933">
        <w:rPr>
          <w:rFonts w:ascii="Palatino" w:hAnsi="Palatino"/>
        </w:rPr>
        <w:t xml:space="preserve">Watch: </w:t>
      </w:r>
      <w:r w:rsidR="007F44ED">
        <w:rPr>
          <w:rFonts w:ascii="Palatino" w:hAnsi="Palatino"/>
        </w:rPr>
        <w:t xml:space="preserve">Kamala Harris </w:t>
      </w:r>
      <w:hyperlink r:id="rId34" w:history="1">
        <w:r w:rsidR="007F44ED" w:rsidRPr="007F44ED">
          <w:rPr>
            <w:rStyle w:val="Hyperlink"/>
            <w:rFonts w:ascii="Palatino" w:hAnsi="Palatino"/>
          </w:rPr>
          <w:t>first senate speech</w:t>
        </w:r>
      </w:hyperlink>
      <w:r w:rsidR="007F44ED">
        <w:rPr>
          <w:rFonts w:ascii="Palatino" w:hAnsi="Palatino"/>
        </w:rPr>
        <w:t xml:space="preserve"> (February </w:t>
      </w:r>
      <w:r w:rsidR="00274933">
        <w:rPr>
          <w:rFonts w:ascii="Palatino" w:hAnsi="Palatino"/>
        </w:rPr>
        <w:t xml:space="preserve">16 2017) </w:t>
      </w:r>
    </w:p>
    <w:p w14:paraId="1A2D7132" w14:textId="77777777" w:rsidR="00B414DC" w:rsidRDefault="00B414DC" w:rsidP="001D6EE0">
      <w:pPr>
        <w:ind w:left="1440" w:hanging="1440"/>
        <w:rPr>
          <w:rFonts w:ascii="Palatino" w:hAnsi="Palatino"/>
        </w:rPr>
      </w:pPr>
    </w:p>
    <w:p w14:paraId="552EFC33" w14:textId="2DB0077A" w:rsidR="00F65AEA" w:rsidRDefault="00EB27FC" w:rsidP="00731C08">
      <w:pPr>
        <w:ind w:left="1440" w:hanging="1440"/>
        <w:rPr>
          <w:rFonts w:ascii="Palatino" w:hAnsi="Palatino"/>
        </w:rPr>
      </w:pPr>
      <w:r>
        <w:rPr>
          <w:rFonts w:ascii="Palatino" w:hAnsi="Palatino"/>
        </w:rPr>
        <w:tab/>
      </w:r>
      <w:r w:rsidR="00274933">
        <w:rPr>
          <w:rFonts w:ascii="Palatino" w:hAnsi="Palatino"/>
        </w:rPr>
        <w:t xml:space="preserve">Watch: Donald Trump </w:t>
      </w:r>
      <w:hyperlink r:id="rId35" w:history="1">
        <w:r w:rsidR="00C80911" w:rsidRPr="00C80911">
          <w:rPr>
            <w:rStyle w:val="Hyperlink"/>
            <w:rFonts w:ascii="Palatino" w:hAnsi="Palatino"/>
          </w:rPr>
          <w:t>remarks on immigration system</w:t>
        </w:r>
      </w:hyperlink>
      <w:r w:rsidR="00C80911">
        <w:rPr>
          <w:rFonts w:ascii="Palatino" w:hAnsi="Palatino"/>
        </w:rPr>
        <w:t xml:space="preserve"> (May 16 2019) </w:t>
      </w:r>
    </w:p>
    <w:p w14:paraId="3F03B66B" w14:textId="77777777" w:rsidR="00D50C86" w:rsidRDefault="00D50C86" w:rsidP="001D6EE0">
      <w:pPr>
        <w:ind w:left="1440" w:hanging="1440"/>
        <w:rPr>
          <w:rFonts w:ascii="Palatino" w:hAnsi="Palatino"/>
        </w:rPr>
      </w:pPr>
    </w:p>
    <w:p w14:paraId="13DA3828" w14:textId="77777777" w:rsidR="00093B54" w:rsidRPr="00B227DE" w:rsidRDefault="00093B54" w:rsidP="00093B54">
      <w:pPr>
        <w:ind w:left="1440" w:hanging="1440"/>
        <w:rPr>
          <w:rFonts w:ascii="Palatino" w:hAnsi="Palatino"/>
          <w:b/>
        </w:rPr>
      </w:pPr>
      <w:r>
        <w:rPr>
          <w:rFonts w:ascii="Palatino" w:hAnsi="Palatino"/>
          <w:b/>
        </w:rPr>
        <w:t>Nov 2</w:t>
      </w:r>
      <w:r w:rsidRPr="00B227DE">
        <w:rPr>
          <w:rFonts w:ascii="Palatino" w:hAnsi="Palatino"/>
          <w:b/>
        </w:rPr>
        <w:t xml:space="preserve">: </w:t>
      </w:r>
      <w:r w:rsidRPr="00B227DE">
        <w:rPr>
          <w:rFonts w:ascii="Palatino" w:hAnsi="Palatino"/>
          <w:b/>
        </w:rPr>
        <w:tab/>
        <w:t xml:space="preserve">Covering migration I: The News </w:t>
      </w:r>
    </w:p>
    <w:p w14:paraId="35A90849" w14:textId="77777777" w:rsidR="00093B54" w:rsidRPr="00270384" w:rsidRDefault="00093B54" w:rsidP="00093B54">
      <w:pPr>
        <w:widowControl w:val="0"/>
        <w:autoSpaceDE w:val="0"/>
        <w:autoSpaceDN w:val="0"/>
        <w:adjustRightInd w:val="0"/>
        <w:ind w:left="1440" w:hanging="1440"/>
        <w:rPr>
          <w:rFonts w:ascii="Palatino" w:hAnsi="Palatino"/>
          <w:bCs/>
        </w:rPr>
      </w:pPr>
      <w:r>
        <w:rPr>
          <w:rFonts w:ascii="Palatino" w:hAnsi="Palatino"/>
          <w:b/>
        </w:rPr>
        <w:tab/>
      </w:r>
      <w:r w:rsidRPr="00270384">
        <w:rPr>
          <w:rFonts w:ascii="Palatino" w:hAnsi="Palatino"/>
          <w:bCs/>
        </w:rPr>
        <w:t xml:space="preserve">White, Aidan, ed. 2015. </w:t>
      </w:r>
      <w:hyperlink r:id="rId36" w:history="1">
        <w:r w:rsidRPr="00AF1DFA">
          <w:rPr>
            <w:rStyle w:val="Hyperlink"/>
            <w:rFonts w:ascii="Palatino" w:hAnsi="Palatino"/>
            <w:bCs/>
          </w:rPr>
          <w:t>Moving Stories: International Review of how media cover migration.</w:t>
        </w:r>
      </w:hyperlink>
      <w:r w:rsidRPr="00270384">
        <w:rPr>
          <w:rFonts w:ascii="Palatino" w:hAnsi="Palatino"/>
          <w:bCs/>
        </w:rPr>
        <w:t xml:space="preserve"> London: Ethical Journalism Network.</w:t>
      </w:r>
    </w:p>
    <w:p w14:paraId="30AFA360" w14:textId="77777777" w:rsidR="00093B54" w:rsidRDefault="00093B54" w:rsidP="00093B54">
      <w:pPr>
        <w:widowControl w:val="0"/>
        <w:autoSpaceDE w:val="0"/>
        <w:autoSpaceDN w:val="0"/>
        <w:adjustRightInd w:val="0"/>
        <w:ind w:left="1440" w:hanging="1440"/>
        <w:rPr>
          <w:rFonts w:ascii="Palatino" w:hAnsi="Palatino"/>
        </w:rPr>
      </w:pPr>
      <w:r w:rsidRPr="00270384">
        <w:rPr>
          <w:rFonts w:ascii="Palatino" w:hAnsi="Palatino"/>
          <w:b/>
        </w:rPr>
        <w:tab/>
      </w:r>
      <w:r w:rsidRPr="00270384">
        <w:rPr>
          <w:rFonts w:ascii="Palatino" w:hAnsi="Palatino"/>
        </w:rPr>
        <w:t xml:space="preserve">Read: p1-18, United States Case Study (p101-106) and three additional </w:t>
      </w:r>
      <w:r>
        <w:rPr>
          <w:rFonts w:ascii="Palatino" w:hAnsi="Palatino"/>
        </w:rPr>
        <w:t xml:space="preserve">case studies of your choosing. </w:t>
      </w:r>
    </w:p>
    <w:p w14:paraId="5D1B5EF5" w14:textId="77777777" w:rsidR="00093B54" w:rsidRPr="00270384" w:rsidRDefault="00093B54" w:rsidP="00093B54">
      <w:pPr>
        <w:widowControl w:val="0"/>
        <w:autoSpaceDE w:val="0"/>
        <w:autoSpaceDN w:val="0"/>
        <w:adjustRightInd w:val="0"/>
        <w:ind w:left="1440" w:hanging="1440"/>
        <w:rPr>
          <w:rFonts w:ascii="Palatino" w:hAnsi="Palatino"/>
        </w:rPr>
      </w:pPr>
    </w:p>
    <w:p w14:paraId="4B2A62D5" w14:textId="4B28EED8" w:rsidR="00093B54" w:rsidRPr="00093B54" w:rsidRDefault="00093B54" w:rsidP="001D6EE0">
      <w:pPr>
        <w:ind w:left="1440" w:hanging="1440"/>
        <w:rPr>
          <w:rFonts w:ascii="Palatino" w:hAnsi="Palatino"/>
        </w:rPr>
      </w:pPr>
      <w:r w:rsidRPr="00270384">
        <w:rPr>
          <w:rFonts w:ascii="Palatino" w:hAnsi="Palatino"/>
        </w:rPr>
        <w:tab/>
      </w:r>
      <w:proofErr w:type="spellStart"/>
      <w:r w:rsidRPr="00270384">
        <w:rPr>
          <w:rFonts w:ascii="Palatino" w:hAnsi="Palatino"/>
        </w:rPr>
        <w:t>Bloemraad</w:t>
      </w:r>
      <w:proofErr w:type="spellEnd"/>
      <w:r w:rsidRPr="00270384">
        <w:rPr>
          <w:rFonts w:ascii="Palatino" w:hAnsi="Palatino"/>
        </w:rPr>
        <w:t xml:space="preserve">, Irene, Els de </w:t>
      </w:r>
      <w:proofErr w:type="spellStart"/>
      <w:r w:rsidRPr="00270384">
        <w:rPr>
          <w:rFonts w:ascii="Palatino" w:hAnsi="Palatino"/>
        </w:rPr>
        <w:t>Graauw</w:t>
      </w:r>
      <w:proofErr w:type="spellEnd"/>
      <w:r w:rsidRPr="00270384">
        <w:rPr>
          <w:rFonts w:ascii="Palatino" w:hAnsi="Palatino"/>
        </w:rPr>
        <w:t xml:space="preserve">, and Rebecca Hamlin. 2015. “Immigrants in the Media: Civic Visibility in the USA and Canada.” </w:t>
      </w:r>
      <w:r w:rsidRPr="00AF1DFA">
        <w:rPr>
          <w:rFonts w:ascii="Palatino" w:hAnsi="Palatino"/>
          <w:i/>
        </w:rPr>
        <w:t>Journal of Ethnic and Migration Studies</w:t>
      </w:r>
      <w:r w:rsidRPr="00270384">
        <w:rPr>
          <w:rFonts w:ascii="Palatino" w:hAnsi="Palatino"/>
        </w:rPr>
        <w:t xml:space="preserve"> 41 (6): 874-896.</w:t>
      </w:r>
    </w:p>
    <w:p w14:paraId="341E5986" w14:textId="77777777" w:rsidR="00093B54" w:rsidRPr="00B227DE" w:rsidRDefault="00093B54" w:rsidP="001D6EE0">
      <w:pPr>
        <w:ind w:left="1440" w:hanging="1440"/>
        <w:rPr>
          <w:rFonts w:ascii="Palatino" w:hAnsi="Palatino"/>
          <w:b/>
        </w:rPr>
      </w:pPr>
    </w:p>
    <w:p w14:paraId="400131B6" w14:textId="45F4FFC4" w:rsidR="00D50C86" w:rsidRDefault="00D50C86" w:rsidP="001D6EE0">
      <w:pPr>
        <w:ind w:left="1440" w:hanging="1440"/>
        <w:rPr>
          <w:rFonts w:ascii="Palatino" w:hAnsi="Palatino"/>
          <w:b/>
        </w:rPr>
      </w:pPr>
      <w:r w:rsidRPr="00B227DE">
        <w:rPr>
          <w:rFonts w:ascii="Palatino" w:hAnsi="Palatino"/>
          <w:b/>
        </w:rPr>
        <w:t xml:space="preserve">Nov 5: </w:t>
      </w:r>
      <w:r w:rsidRPr="00B227DE">
        <w:rPr>
          <w:rFonts w:ascii="Palatino" w:hAnsi="Palatino"/>
          <w:b/>
        </w:rPr>
        <w:tab/>
        <w:t xml:space="preserve">Covering Migration II: Humanitarian lens  </w:t>
      </w:r>
    </w:p>
    <w:p w14:paraId="13F31CDF" w14:textId="77777777" w:rsidR="00C7474D" w:rsidRDefault="00C7474D" w:rsidP="001D6EE0">
      <w:pPr>
        <w:ind w:left="1440" w:hanging="1440"/>
        <w:rPr>
          <w:rFonts w:ascii="Palatino" w:hAnsi="Palatino"/>
          <w:b/>
        </w:rPr>
      </w:pPr>
    </w:p>
    <w:p w14:paraId="70A7604A" w14:textId="659CEA8A" w:rsidR="00C7474D" w:rsidRPr="00C7474D" w:rsidRDefault="00C7474D" w:rsidP="001D6EE0">
      <w:pPr>
        <w:ind w:left="1440" w:hanging="1440"/>
        <w:rPr>
          <w:rFonts w:ascii="Palatino" w:hAnsi="Palatino"/>
        </w:rPr>
      </w:pPr>
      <w:r>
        <w:rPr>
          <w:rFonts w:ascii="Palatino" w:hAnsi="Palatino"/>
          <w:b/>
        </w:rPr>
        <w:tab/>
      </w:r>
      <w:hyperlink r:id="rId37" w:history="1">
        <w:r w:rsidR="00917B3F" w:rsidRPr="00917B3F">
          <w:rPr>
            <w:rStyle w:val="Hyperlink"/>
            <w:rFonts w:ascii="Palatino" w:hAnsi="Palatino"/>
          </w:rPr>
          <w:t>Visual Rhetoric: Analyzing Visual Documents</w:t>
        </w:r>
      </w:hyperlink>
      <w:r w:rsidR="00917B3F">
        <w:rPr>
          <w:rFonts w:ascii="Palatino" w:hAnsi="Palatino"/>
        </w:rPr>
        <w:t xml:space="preserve"> </w:t>
      </w:r>
    </w:p>
    <w:p w14:paraId="0C76FE99" w14:textId="77777777" w:rsidR="00E14219" w:rsidRDefault="00E14219" w:rsidP="00E14219">
      <w:pPr>
        <w:widowControl w:val="0"/>
        <w:autoSpaceDE w:val="0"/>
        <w:autoSpaceDN w:val="0"/>
        <w:adjustRightInd w:val="0"/>
        <w:ind w:left="1440"/>
        <w:rPr>
          <w:rFonts w:ascii="Palatino" w:hAnsi="Palatino"/>
          <w:b/>
        </w:rPr>
      </w:pPr>
    </w:p>
    <w:p w14:paraId="78C6E142" w14:textId="7343D609" w:rsidR="00E14219" w:rsidRPr="00AF1DFA" w:rsidRDefault="00E14219" w:rsidP="00E14219">
      <w:pPr>
        <w:widowControl w:val="0"/>
        <w:autoSpaceDE w:val="0"/>
        <w:autoSpaceDN w:val="0"/>
        <w:adjustRightInd w:val="0"/>
        <w:ind w:left="1440"/>
        <w:rPr>
          <w:rStyle w:val="Hyperlink"/>
          <w:rFonts w:ascii="Palatino" w:hAnsi="Palatino"/>
        </w:rPr>
      </w:pPr>
      <w:r>
        <w:rPr>
          <w:rFonts w:ascii="Palatino" w:hAnsi="Palatino"/>
        </w:rPr>
        <w:fldChar w:fldCharType="begin"/>
      </w:r>
      <w:r>
        <w:rPr>
          <w:rFonts w:ascii="Palatino" w:hAnsi="Palatino"/>
        </w:rPr>
        <w:instrText xml:space="preserve"> HYPERLINK "https://www.hrw.org/blog-feed/rohingya-crisis" </w:instrText>
      </w:r>
      <w:r>
        <w:rPr>
          <w:rFonts w:ascii="Palatino" w:hAnsi="Palatino"/>
        </w:rPr>
        <w:fldChar w:fldCharType="separate"/>
      </w:r>
      <w:r w:rsidRPr="00AF1DFA">
        <w:rPr>
          <w:rStyle w:val="Hyperlink"/>
          <w:rFonts w:ascii="Palatino" w:hAnsi="Palatino"/>
        </w:rPr>
        <w:t>Human Rights Watch: Rohingya Crisis</w:t>
      </w:r>
    </w:p>
    <w:p w14:paraId="00BCA9CD" w14:textId="77777777" w:rsidR="00E14219" w:rsidRPr="00270384" w:rsidRDefault="00E14219" w:rsidP="00E14219">
      <w:pPr>
        <w:widowControl w:val="0"/>
        <w:autoSpaceDE w:val="0"/>
        <w:autoSpaceDN w:val="0"/>
        <w:adjustRightInd w:val="0"/>
        <w:rPr>
          <w:rFonts w:ascii="Palatino" w:hAnsi="Palatino"/>
          <w:b/>
        </w:rPr>
      </w:pPr>
      <w:r>
        <w:rPr>
          <w:rFonts w:ascii="Palatino" w:hAnsi="Palatino"/>
        </w:rPr>
        <w:fldChar w:fldCharType="end"/>
      </w:r>
    </w:p>
    <w:p w14:paraId="60CAC4A9" w14:textId="77777777" w:rsidR="00E14219" w:rsidRPr="00270384" w:rsidRDefault="00460F36" w:rsidP="00E14219">
      <w:pPr>
        <w:widowControl w:val="0"/>
        <w:autoSpaceDE w:val="0"/>
        <w:autoSpaceDN w:val="0"/>
        <w:adjustRightInd w:val="0"/>
        <w:ind w:left="1440"/>
        <w:rPr>
          <w:rFonts w:ascii="Palatino" w:hAnsi="Palatino"/>
        </w:rPr>
      </w:pPr>
      <w:hyperlink r:id="rId38" w:history="1">
        <w:r w:rsidR="00E14219" w:rsidRPr="00AF1DFA">
          <w:rPr>
            <w:rStyle w:val="Hyperlink"/>
            <w:rFonts w:ascii="Palatino" w:hAnsi="Palatino"/>
          </w:rPr>
          <w:t>Doctors without Borders: Mediterranean Sea Rescues</w:t>
        </w:r>
      </w:hyperlink>
      <w:r w:rsidR="00E14219" w:rsidRPr="00270384">
        <w:rPr>
          <w:rFonts w:ascii="Palatino" w:hAnsi="Palatino"/>
        </w:rPr>
        <w:t xml:space="preserve"> </w:t>
      </w:r>
    </w:p>
    <w:p w14:paraId="5DE76129" w14:textId="77777777" w:rsidR="00E14219" w:rsidRPr="00270384" w:rsidRDefault="00E14219" w:rsidP="00E14219">
      <w:pPr>
        <w:widowControl w:val="0"/>
        <w:autoSpaceDE w:val="0"/>
        <w:autoSpaceDN w:val="0"/>
        <w:adjustRightInd w:val="0"/>
        <w:ind w:left="1440"/>
        <w:rPr>
          <w:rFonts w:ascii="Palatino" w:hAnsi="Palatino"/>
        </w:rPr>
      </w:pPr>
      <w:r w:rsidRPr="00270384">
        <w:rPr>
          <w:rFonts w:ascii="Palatino" w:hAnsi="Palatino"/>
        </w:rPr>
        <w:t xml:space="preserve"> </w:t>
      </w:r>
    </w:p>
    <w:p w14:paraId="10873811" w14:textId="77777777" w:rsidR="00E14219" w:rsidRPr="00AF1DFA" w:rsidRDefault="00460F36" w:rsidP="00E14219">
      <w:pPr>
        <w:widowControl w:val="0"/>
        <w:autoSpaceDE w:val="0"/>
        <w:autoSpaceDN w:val="0"/>
        <w:adjustRightInd w:val="0"/>
        <w:ind w:left="1440"/>
        <w:rPr>
          <w:rFonts w:ascii="Palatino" w:hAnsi="Palatino"/>
        </w:rPr>
      </w:pPr>
      <w:hyperlink r:id="rId39" w:history="1">
        <w:r w:rsidR="00E14219" w:rsidRPr="00AF1DFA">
          <w:rPr>
            <w:rStyle w:val="Hyperlink"/>
            <w:rFonts w:ascii="Palatino" w:hAnsi="Palatino"/>
          </w:rPr>
          <w:t>UNHCR: Documentary Photography by Venezuelan refugees</w:t>
        </w:r>
      </w:hyperlink>
      <w:r w:rsidR="00E14219" w:rsidRPr="00270384">
        <w:rPr>
          <w:rFonts w:ascii="Palatino" w:hAnsi="Palatino"/>
          <w:b/>
        </w:rPr>
        <w:tab/>
      </w:r>
    </w:p>
    <w:p w14:paraId="5BBCDDC4" w14:textId="1B254816" w:rsidR="00D50C86" w:rsidRPr="008E5530" w:rsidRDefault="00F65AEA" w:rsidP="008E5530">
      <w:pPr>
        <w:widowControl w:val="0"/>
        <w:autoSpaceDE w:val="0"/>
        <w:autoSpaceDN w:val="0"/>
        <w:adjustRightInd w:val="0"/>
        <w:ind w:left="1440" w:hanging="1440"/>
        <w:rPr>
          <w:rFonts w:ascii="Palatino" w:hAnsi="Palatino"/>
        </w:rPr>
      </w:pPr>
      <w:r w:rsidRPr="00B227DE">
        <w:rPr>
          <w:rFonts w:ascii="Palatino" w:hAnsi="Palatino"/>
        </w:rPr>
        <w:t xml:space="preserve"> </w:t>
      </w:r>
      <w:r w:rsidR="004C49F3" w:rsidRPr="00B227DE">
        <w:rPr>
          <w:rFonts w:ascii="Palatino" w:hAnsi="Palatino"/>
          <w:b/>
        </w:rPr>
        <w:tab/>
      </w:r>
      <w:r w:rsidR="00D50C86" w:rsidRPr="00B227DE">
        <w:rPr>
          <w:rFonts w:ascii="Palatino" w:hAnsi="Palatino"/>
          <w:b/>
        </w:rPr>
        <w:t xml:space="preserve"> </w:t>
      </w:r>
    </w:p>
    <w:p w14:paraId="036E0982" w14:textId="2935EC9E" w:rsidR="00931B22" w:rsidRPr="00B227DE" w:rsidRDefault="00931B22" w:rsidP="00931B22">
      <w:pPr>
        <w:tabs>
          <w:tab w:val="left" w:pos="720"/>
          <w:tab w:val="left" w:pos="1440"/>
          <w:tab w:val="left" w:pos="2813"/>
        </w:tabs>
        <w:ind w:left="1440" w:hanging="1440"/>
        <w:rPr>
          <w:rFonts w:ascii="Palatino" w:hAnsi="Palatino"/>
          <w:b/>
        </w:rPr>
      </w:pPr>
      <w:r w:rsidRPr="00B227DE">
        <w:rPr>
          <w:rFonts w:ascii="Palatino" w:hAnsi="Palatino"/>
          <w:b/>
        </w:rPr>
        <w:t xml:space="preserve">Nov 9: </w:t>
      </w:r>
      <w:r w:rsidRPr="00B227DE">
        <w:rPr>
          <w:rFonts w:ascii="Palatino" w:hAnsi="Palatino"/>
          <w:b/>
        </w:rPr>
        <w:tab/>
        <w:t xml:space="preserve">Media Analysis </w:t>
      </w:r>
      <w:r w:rsidR="006753AB">
        <w:rPr>
          <w:rFonts w:ascii="Palatino" w:hAnsi="Palatino"/>
          <w:b/>
        </w:rPr>
        <w:t xml:space="preserve">of Course Clip Gallery </w:t>
      </w:r>
    </w:p>
    <w:p w14:paraId="3DDD83C5" w14:textId="77777777" w:rsidR="007C516A" w:rsidRDefault="006753AB" w:rsidP="00931B22">
      <w:pPr>
        <w:tabs>
          <w:tab w:val="left" w:pos="720"/>
          <w:tab w:val="left" w:pos="1440"/>
          <w:tab w:val="left" w:pos="2813"/>
        </w:tabs>
        <w:ind w:left="1440" w:hanging="1440"/>
        <w:rPr>
          <w:rFonts w:ascii="Palatino" w:hAnsi="Palatino"/>
          <w:b/>
        </w:rPr>
      </w:pPr>
      <w:r>
        <w:rPr>
          <w:rFonts w:ascii="Palatino" w:hAnsi="Palatino"/>
          <w:b/>
        </w:rPr>
        <w:tab/>
      </w:r>
      <w:r>
        <w:rPr>
          <w:rFonts w:ascii="Palatino" w:hAnsi="Palatino"/>
          <w:b/>
        </w:rPr>
        <w:tab/>
      </w:r>
    </w:p>
    <w:p w14:paraId="31D01083" w14:textId="1C0A334B" w:rsidR="00931B22" w:rsidRPr="00B227DE" w:rsidRDefault="007C516A" w:rsidP="00931B22">
      <w:pPr>
        <w:tabs>
          <w:tab w:val="left" w:pos="720"/>
          <w:tab w:val="left" w:pos="1440"/>
          <w:tab w:val="left" w:pos="2813"/>
        </w:tabs>
        <w:ind w:left="1440" w:hanging="1440"/>
        <w:rPr>
          <w:rFonts w:ascii="Palatino" w:hAnsi="Palatino"/>
          <w:b/>
        </w:rPr>
      </w:pPr>
      <w:r>
        <w:rPr>
          <w:rFonts w:ascii="Palatino" w:hAnsi="Palatino"/>
          <w:b/>
        </w:rPr>
        <w:tab/>
      </w:r>
      <w:r>
        <w:rPr>
          <w:rFonts w:ascii="Palatino" w:hAnsi="Palatino"/>
          <w:b/>
        </w:rPr>
        <w:tab/>
      </w:r>
      <w:r w:rsidR="008E5530">
        <w:rPr>
          <w:rFonts w:ascii="Palatino" w:hAnsi="Palatino"/>
          <w:b/>
        </w:rPr>
        <w:t xml:space="preserve">Q&amp;A with </w:t>
      </w:r>
      <w:r w:rsidR="00F3443C">
        <w:rPr>
          <w:rFonts w:ascii="Palatino" w:hAnsi="Palatino"/>
          <w:b/>
        </w:rPr>
        <w:t xml:space="preserve">Kathryn Mahoney, Global Spokesperson, UNHCR </w:t>
      </w:r>
      <w:r w:rsidR="00931B22" w:rsidRPr="00B227DE">
        <w:rPr>
          <w:rFonts w:ascii="Palatino" w:hAnsi="Palatino"/>
          <w:b/>
        </w:rPr>
        <w:t xml:space="preserve"> </w:t>
      </w:r>
    </w:p>
    <w:p w14:paraId="207B7A89" w14:textId="77777777" w:rsidR="001A1158" w:rsidRPr="00B227DE" w:rsidRDefault="001A1158" w:rsidP="00931B22">
      <w:pPr>
        <w:tabs>
          <w:tab w:val="left" w:pos="720"/>
          <w:tab w:val="left" w:pos="1440"/>
          <w:tab w:val="left" w:pos="2813"/>
        </w:tabs>
        <w:ind w:left="1440" w:hanging="1440"/>
        <w:rPr>
          <w:rFonts w:ascii="Palatino" w:hAnsi="Palatino"/>
          <w:b/>
        </w:rPr>
      </w:pPr>
    </w:p>
    <w:p w14:paraId="3C188D65" w14:textId="75B92C1C" w:rsidR="001A1158" w:rsidRPr="00B227DE" w:rsidRDefault="00B95E61" w:rsidP="00931B22">
      <w:pPr>
        <w:tabs>
          <w:tab w:val="left" w:pos="720"/>
          <w:tab w:val="left" w:pos="1440"/>
          <w:tab w:val="left" w:pos="2813"/>
        </w:tabs>
        <w:ind w:left="1440" w:hanging="1440"/>
        <w:rPr>
          <w:rFonts w:ascii="Palatino" w:hAnsi="Palatino"/>
          <w:b/>
        </w:rPr>
      </w:pPr>
      <w:r w:rsidRPr="00B227DE">
        <w:rPr>
          <w:rFonts w:ascii="Palatino" w:hAnsi="Palatino"/>
          <w:b/>
        </w:rPr>
        <w:t xml:space="preserve">Nov 11: </w:t>
      </w:r>
      <w:r w:rsidRPr="00B227DE">
        <w:rPr>
          <w:rFonts w:ascii="Palatino" w:hAnsi="Palatino"/>
          <w:b/>
        </w:rPr>
        <w:tab/>
      </w:r>
      <w:r w:rsidR="00312FF3" w:rsidRPr="00B227DE">
        <w:rPr>
          <w:rFonts w:ascii="Palatino" w:hAnsi="Palatino"/>
          <w:b/>
        </w:rPr>
        <w:t>Rhetorical Analysis Due 11:59 pm Wednesday 11/11</w:t>
      </w:r>
    </w:p>
    <w:p w14:paraId="700AF01F" w14:textId="0D167712" w:rsidR="00931B22" w:rsidRPr="00B227DE" w:rsidRDefault="00931B22" w:rsidP="00E718BC">
      <w:pPr>
        <w:ind w:left="1440" w:hanging="1440"/>
        <w:rPr>
          <w:rFonts w:ascii="Palatino" w:hAnsi="Palatino"/>
          <w:b/>
        </w:rPr>
      </w:pPr>
      <w:r w:rsidRPr="00B227DE">
        <w:rPr>
          <w:rFonts w:ascii="Palatino" w:hAnsi="Palatino"/>
          <w:b/>
        </w:rPr>
        <w:tab/>
        <w:t xml:space="preserve"> </w:t>
      </w:r>
    </w:p>
    <w:p w14:paraId="7C906F85" w14:textId="774F81FD" w:rsidR="00FA312A" w:rsidRPr="00B227DE" w:rsidRDefault="00FA312A" w:rsidP="00E718BC">
      <w:pPr>
        <w:ind w:left="1440" w:hanging="1440"/>
        <w:rPr>
          <w:rFonts w:ascii="Palatino" w:hAnsi="Palatino"/>
          <w:b/>
        </w:rPr>
      </w:pPr>
      <w:r w:rsidRPr="00B227DE">
        <w:rPr>
          <w:rFonts w:ascii="Palatino" w:hAnsi="Palatino"/>
          <w:b/>
        </w:rPr>
        <w:t xml:space="preserve">Part IV: </w:t>
      </w:r>
      <w:r w:rsidRPr="00B227DE">
        <w:rPr>
          <w:rFonts w:ascii="Palatino" w:hAnsi="Palatino"/>
          <w:b/>
        </w:rPr>
        <w:tab/>
        <w:t xml:space="preserve">Special Topics  </w:t>
      </w:r>
    </w:p>
    <w:p w14:paraId="6EAAD131" w14:textId="77777777" w:rsidR="00931B22" w:rsidRPr="00B227DE" w:rsidRDefault="00931B22" w:rsidP="00351D6C">
      <w:pPr>
        <w:rPr>
          <w:rFonts w:ascii="Palatino" w:hAnsi="Palatino"/>
          <w:b/>
        </w:rPr>
      </w:pPr>
    </w:p>
    <w:p w14:paraId="62B02E5B" w14:textId="7293CEB1" w:rsidR="00931B22" w:rsidRDefault="00351D6C" w:rsidP="00351D6C">
      <w:pPr>
        <w:rPr>
          <w:rFonts w:ascii="Palatino" w:hAnsi="Palatino"/>
          <w:b/>
        </w:rPr>
      </w:pPr>
      <w:r w:rsidRPr="00B227DE">
        <w:rPr>
          <w:rFonts w:ascii="Palatino" w:hAnsi="Palatino"/>
          <w:b/>
        </w:rPr>
        <w:t xml:space="preserve">Nov 12: </w:t>
      </w:r>
      <w:r w:rsidRPr="00B227DE">
        <w:rPr>
          <w:rFonts w:ascii="Palatino" w:hAnsi="Palatino"/>
          <w:b/>
        </w:rPr>
        <w:tab/>
      </w:r>
      <w:r w:rsidR="00E718BC" w:rsidRPr="00B227DE">
        <w:rPr>
          <w:rFonts w:ascii="Palatino" w:hAnsi="Palatino"/>
          <w:b/>
        </w:rPr>
        <w:t xml:space="preserve">Migration and Climate Change </w:t>
      </w:r>
    </w:p>
    <w:p w14:paraId="050605F7" w14:textId="77777777" w:rsidR="00325D8A" w:rsidRDefault="00BA2E31" w:rsidP="00351D6C">
      <w:pPr>
        <w:rPr>
          <w:rFonts w:ascii="Palatino" w:hAnsi="Palatino"/>
        </w:rPr>
      </w:pPr>
      <w:r>
        <w:rPr>
          <w:rFonts w:ascii="Palatino" w:hAnsi="Palatino"/>
          <w:b/>
        </w:rPr>
        <w:tab/>
      </w:r>
      <w:r>
        <w:rPr>
          <w:rFonts w:ascii="Palatino" w:hAnsi="Palatino"/>
          <w:b/>
        </w:rPr>
        <w:tab/>
      </w:r>
      <w:r>
        <w:rPr>
          <w:rFonts w:ascii="Palatino" w:hAnsi="Palatino"/>
        </w:rPr>
        <w:t xml:space="preserve">Podesta, John. </w:t>
      </w:r>
      <w:r w:rsidR="00325D8A">
        <w:rPr>
          <w:rFonts w:ascii="Palatino" w:hAnsi="Palatino"/>
        </w:rPr>
        <w:t>2019. “</w:t>
      </w:r>
      <w:hyperlink r:id="rId40" w:history="1">
        <w:r w:rsidR="00325D8A" w:rsidRPr="00325D8A">
          <w:rPr>
            <w:rStyle w:val="Hyperlink"/>
            <w:rFonts w:ascii="Palatino" w:hAnsi="Palatino"/>
          </w:rPr>
          <w:t>The climate crisis, migration, and refugees.</w:t>
        </w:r>
      </w:hyperlink>
      <w:r w:rsidR="00325D8A">
        <w:rPr>
          <w:rFonts w:ascii="Palatino" w:hAnsi="Palatino"/>
        </w:rPr>
        <w:t xml:space="preserve">”  </w:t>
      </w:r>
      <w:r w:rsidR="00325D8A">
        <w:rPr>
          <w:rFonts w:ascii="Palatino" w:hAnsi="Palatino"/>
        </w:rPr>
        <w:tab/>
      </w:r>
      <w:r w:rsidR="00325D8A">
        <w:rPr>
          <w:rFonts w:ascii="Palatino" w:hAnsi="Palatino"/>
        </w:rPr>
        <w:tab/>
      </w:r>
      <w:r w:rsidR="00325D8A">
        <w:rPr>
          <w:rFonts w:ascii="Palatino" w:hAnsi="Palatino"/>
        </w:rPr>
        <w:tab/>
      </w:r>
      <w:r w:rsidR="00325D8A">
        <w:rPr>
          <w:rFonts w:ascii="Palatino" w:hAnsi="Palatino"/>
        </w:rPr>
        <w:tab/>
        <w:t xml:space="preserve">Brookings Institution, July 25 2019. </w:t>
      </w:r>
    </w:p>
    <w:p w14:paraId="79800487" w14:textId="77777777" w:rsidR="00325D8A" w:rsidRDefault="00325D8A" w:rsidP="00351D6C">
      <w:pPr>
        <w:rPr>
          <w:rFonts w:ascii="Palatino" w:hAnsi="Palatino"/>
        </w:rPr>
      </w:pPr>
    </w:p>
    <w:p w14:paraId="431E8C1D" w14:textId="5FD34497" w:rsidR="00931B22" w:rsidRPr="00D6175E" w:rsidRDefault="00325D8A" w:rsidP="00351D6C">
      <w:pPr>
        <w:rPr>
          <w:rFonts w:ascii="Palatino" w:hAnsi="Palatino"/>
        </w:rPr>
      </w:pPr>
      <w:r>
        <w:rPr>
          <w:rFonts w:ascii="Palatino" w:hAnsi="Palatino"/>
        </w:rPr>
        <w:tab/>
      </w:r>
      <w:r>
        <w:rPr>
          <w:rFonts w:ascii="Palatino" w:hAnsi="Palatino"/>
        </w:rPr>
        <w:tab/>
      </w:r>
      <w:r w:rsidR="00D6175E">
        <w:rPr>
          <w:rFonts w:ascii="Palatino" w:hAnsi="Palatino"/>
        </w:rPr>
        <w:t>Black, Richard et al, 2011. “</w:t>
      </w:r>
      <w:hyperlink r:id="rId41" w:history="1">
        <w:r w:rsidR="00D6175E" w:rsidRPr="00D6175E">
          <w:rPr>
            <w:rStyle w:val="Hyperlink"/>
            <w:rFonts w:ascii="Palatino" w:hAnsi="Palatino"/>
          </w:rPr>
          <w:t>Migration as Adaptation</w:t>
        </w:r>
      </w:hyperlink>
      <w:r w:rsidR="00D6175E">
        <w:rPr>
          <w:rFonts w:ascii="Palatino" w:hAnsi="Palatino"/>
        </w:rPr>
        <w:t xml:space="preserve">” </w:t>
      </w:r>
      <w:r w:rsidR="00D6175E" w:rsidRPr="00D6175E">
        <w:rPr>
          <w:rFonts w:ascii="Palatino" w:hAnsi="Palatino"/>
          <w:i/>
          <w:iCs/>
        </w:rPr>
        <w:t>Nature</w:t>
      </w:r>
      <w:r w:rsidR="00D6175E" w:rsidRPr="00D6175E">
        <w:rPr>
          <w:rFonts w:ascii="Palatino" w:hAnsi="Palatino"/>
        </w:rPr>
        <w:t xml:space="preserve"> </w:t>
      </w:r>
      <w:r w:rsidR="00D6175E" w:rsidRPr="00D6175E">
        <w:rPr>
          <w:rFonts w:ascii="Palatino" w:hAnsi="Palatino"/>
          <w:b/>
          <w:bCs/>
        </w:rPr>
        <w:t xml:space="preserve">478, </w:t>
      </w:r>
      <w:r w:rsidR="00D6175E" w:rsidRPr="00D6175E">
        <w:rPr>
          <w:rFonts w:ascii="Palatino" w:hAnsi="Palatino"/>
        </w:rPr>
        <w:t>447–449</w:t>
      </w:r>
    </w:p>
    <w:p w14:paraId="05F21173" w14:textId="77777777" w:rsidR="00931B22" w:rsidRPr="00B227DE" w:rsidRDefault="00931B22" w:rsidP="00351D6C">
      <w:pPr>
        <w:rPr>
          <w:rFonts w:ascii="Palatino" w:hAnsi="Palatino"/>
          <w:b/>
        </w:rPr>
      </w:pPr>
    </w:p>
    <w:p w14:paraId="5BDE362A" w14:textId="2CE07C83" w:rsidR="00B95E61" w:rsidRPr="00B227DE" w:rsidRDefault="00B95E61" w:rsidP="00351D6C">
      <w:pPr>
        <w:rPr>
          <w:rFonts w:ascii="Palatino" w:hAnsi="Palatino"/>
          <w:b/>
        </w:rPr>
      </w:pPr>
      <w:r w:rsidRPr="00B227DE">
        <w:rPr>
          <w:rFonts w:ascii="Palatino" w:hAnsi="Palatino"/>
          <w:b/>
        </w:rPr>
        <w:t xml:space="preserve">Nov 13: </w:t>
      </w:r>
      <w:r w:rsidRPr="00B227DE">
        <w:rPr>
          <w:rFonts w:ascii="Palatino" w:hAnsi="Palatino"/>
          <w:b/>
        </w:rPr>
        <w:tab/>
        <w:t>Email receiving country preference list by 11:59 pm Friday 11/13</w:t>
      </w:r>
    </w:p>
    <w:p w14:paraId="6B8B2D74" w14:textId="590AC3DB" w:rsidR="00D67C2B" w:rsidRPr="00230003" w:rsidRDefault="00931B22" w:rsidP="00230003">
      <w:pPr>
        <w:rPr>
          <w:rFonts w:ascii="Palatino" w:hAnsi="Palatino"/>
          <w:b/>
        </w:rPr>
      </w:pPr>
      <w:r w:rsidRPr="00B227DE">
        <w:rPr>
          <w:rFonts w:ascii="Palatino" w:hAnsi="Palatino"/>
          <w:b/>
        </w:rPr>
        <w:tab/>
      </w:r>
    </w:p>
    <w:p w14:paraId="4443D7DC" w14:textId="657D266A" w:rsidR="006576DC" w:rsidRDefault="00931B22" w:rsidP="00D67C2B">
      <w:pPr>
        <w:ind w:left="1440" w:hanging="1440"/>
        <w:rPr>
          <w:rFonts w:ascii="Palatino" w:hAnsi="Palatino"/>
          <w:b/>
        </w:rPr>
      </w:pPr>
      <w:r w:rsidRPr="00B227DE">
        <w:rPr>
          <w:rFonts w:ascii="Palatino" w:hAnsi="Palatino"/>
          <w:b/>
        </w:rPr>
        <w:t>Nov 16</w:t>
      </w:r>
      <w:r w:rsidR="00D67C2B" w:rsidRPr="00B227DE">
        <w:rPr>
          <w:rFonts w:ascii="Palatino" w:hAnsi="Palatino"/>
          <w:b/>
        </w:rPr>
        <w:t>:</w:t>
      </w:r>
      <w:r w:rsidR="00D67C2B" w:rsidRPr="00B227DE">
        <w:rPr>
          <w:rFonts w:ascii="Palatino" w:hAnsi="Palatino"/>
          <w:b/>
        </w:rPr>
        <w:tab/>
      </w:r>
      <w:r w:rsidR="006576DC">
        <w:rPr>
          <w:rFonts w:ascii="Palatino" w:hAnsi="Palatino"/>
          <w:b/>
        </w:rPr>
        <w:t xml:space="preserve">Migration and Luck </w:t>
      </w:r>
      <w:r w:rsidR="00C4031C">
        <w:rPr>
          <w:rFonts w:ascii="Palatino" w:hAnsi="Palatino"/>
          <w:b/>
        </w:rPr>
        <w:t xml:space="preserve"> </w:t>
      </w:r>
      <w:r w:rsidR="00F3443C">
        <w:rPr>
          <w:rFonts w:ascii="Palatino" w:hAnsi="Palatino"/>
          <w:b/>
        </w:rPr>
        <w:t xml:space="preserve"> </w:t>
      </w:r>
    </w:p>
    <w:p w14:paraId="44449499" w14:textId="5FD98640" w:rsidR="00931B22" w:rsidRDefault="006576DC" w:rsidP="00D67C2B">
      <w:pPr>
        <w:ind w:left="1440" w:hanging="1440"/>
        <w:rPr>
          <w:rFonts w:ascii="Palatino" w:hAnsi="Palatino"/>
        </w:rPr>
      </w:pPr>
      <w:r>
        <w:rPr>
          <w:rFonts w:ascii="Palatino" w:hAnsi="Palatino"/>
          <w:b/>
        </w:rPr>
        <w:lastRenderedPageBreak/>
        <w:tab/>
      </w:r>
      <w:r w:rsidRPr="00165293">
        <w:rPr>
          <w:rFonts w:ascii="Palatino" w:hAnsi="Palatino"/>
        </w:rPr>
        <w:t xml:space="preserve">Piot, Charles. 2014. </w:t>
      </w:r>
      <w:r w:rsidRPr="00165293">
        <w:rPr>
          <w:rFonts w:ascii="Palatino" w:hAnsi="Palatino"/>
          <w:i/>
        </w:rPr>
        <w:t>Nostalgia for the Future: West Africa after the Cold War.</w:t>
      </w:r>
      <w:r w:rsidRPr="00165293">
        <w:rPr>
          <w:rFonts w:ascii="Palatino" w:hAnsi="Palatino"/>
        </w:rPr>
        <w:t xml:space="preserve"> Chapter 3: “Exit Strategy.”</w:t>
      </w:r>
    </w:p>
    <w:p w14:paraId="37003CC3" w14:textId="77777777" w:rsidR="006576DC" w:rsidRDefault="006576DC" w:rsidP="00D67C2B">
      <w:pPr>
        <w:ind w:left="1440" w:hanging="1440"/>
        <w:rPr>
          <w:rFonts w:ascii="Palatino" w:hAnsi="Palatino"/>
        </w:rPr>
      </w:pPr>
    </w:p>
    <w:p w14:paraId="561F203F" w14:textId="23FCB5BD" w:rsidR="006576DC" w:rsidRPr="00165293" w:rsidRDefault="006576DC" w:rsidP="006576DC">
      <w:pPr>
        <w:widowControl w:val="0"/>
        <w:autoSpaceDE w:val="0"/>
        <w:autoSpaceDN w:val="0"/>
        <w:adjustRightInd w:val="0"/>
        <w:ind w:left="1440"/>
        <w:rPr>
          <w:rFonts w:ascii="Palatino" w:hAnsi="Palatino"/>
        </w:rPr>
      </w:pPr>
      <w:proofErr w:type="spellStart"/>
      <w:r>
        <w:rPr>
          <w:rFonts w:ascii="Palatino" w:hAnsi="Palatino"/>
        </w:rPr>
        <w:t>Bosniak</w:t>
      </w:r>
      <w:proofErr w:type="spellEnd"/>
      <w:r>
        <w:rPr>
          <w:rFonts w:ascii="Palatino" w:hAnsi="Palatino"/>
        </w:rPr>
        <w:t xml:space="preserve">, </w:t>
      </w:r>
      <w:r w:rsidRPr="00165293">
        <w:rPr>
          <w:rFonts w:ascii="Palatino" w:hAnsi="Palatino"/>
        </w:rPr>
        <w:t xml:space="preserve">Linda, John </w:t>
      </w:r>
      <w:proofErr w:type="spellStart"/>
      <w:r w:rsidRPr="00165293">
        <w:rPr>
          <w:rFonts w:ascii="Palatino" w:hAnsi="Palatino"/>
        </w:rPr>
        <w:t>Echeverri</w:t>
      </w:r>
      <w:proofErr w:type="spellEnd"/>
      <w:r w:rsidRPr="00165293">
        <w:rPr>
          <w:rFonts w:ascii="Palatino" w:hAnsi="Palatino"/>
        </w:rPr>
        <w:t xml:space="preserve">-Gent, Terri Givens, Jane </w:t>
      </w:r>
      <w:proofErr w:type="spellStart"/>
      <w:r w:rsidRPr="00165293">
        <w:rPr>
          <w:rFonts w:ascii="Palatino" w:hAnsi="Palatino"/>
        </w:rPr>
        <w:t>Junn</w:t>
      </w:r>
      <w:proofErr w:type="spellEnd"/>
      <w:r w:rsidRPr="00165293">
        <w:rPr>
          <w:rFonts w:ascii="Palatino" w:hAnsi="Palatino"/>
        </w:rPr>
        <w:t xml:space="preserve">: “Symposium: The Birthright Lottery,” </w:t>
      </w:r>
      <w:r w:rsidRPr="008334D4">
        <w:rPr>
          <w:rFonts w:ascii="Palatino" w:hAnsi="Palatino"/>
          <w:i/>
        </w:rPr>
        <w:t>Perspectives on Politics</w:t>
      </w:r>
      <w:r w:rsidRPr="00165293">
        <w:rPr>
          <w:rFonts w:ascii="Palatino" w:hAnsi="Palatino"/>
        </w:rPr>
        <w:t xml:space="preserve"> 9(3): 621-637</w:t>
      </w:r>
      <w:r>
        <w:rPr>
          <w:rFonts w:ascii="Palatino" w:hAnsi="Palatino"/>
        </w:rPr>
        <w:t>.</w:t>
      </w:r>
      <w:r w:rsidRPr="00165293">
        <w:rPr>
          <w:rFonts w:ascii="Palatino" w:hAnsi="Palatino"/>
        </w:rPr>
        <w:t> </w:t>
      </w:r>
    </w:p>
    <w:p w14:paraId="2CCA34ED" w14:textId="51BDAD5A" w:rsidR="00D50C86" w:rsidRPr="00B227DE" w:rsidRDefault="00931B22" w:rsidP="00F3443C">
      <w:pPr>
        <w:ind w:left="1440" w:hanging="1440"/>
        <w:rPr>
          <w:rFonts w:ascii="Palatino" w:hAnsi="Palatino"/>
        </w:rPr>
      </w:pPr>
      <w:r w:rsidRPr="00B227DE">
        <w:rPr>
          <w:rFonts w:ascii="Palatino" w:hAnsi="Palatino"/>
          <w:b/>
        </w:rPr>
        <w:tab/>
      </w:r>
      <w:r w:rsidR="00D67C2B" w:rsidRPr="00B227DE">
        <w:rPr>
          <w:rFonts w:ascii="Palatino" w:hAnsi="Palatino"/>
        </w:rPr>
        <w:t xml:space="preserve"> </w:t>
      </w:r>
    </w:p>
    <w:p w14:paraId="72046C0D" w14:textId="2F8C7D17" w:rsidR="006576DC" w:rsidRDefault="00D67C2B" w:rsidP="001D6EE0">
      <w:pPr>
        <w:ind w:left="1440" w:hanging="1440"/>
        <w:rPr>
          <w:rFonts w:ascii="Palatino" w:hAnsi="Palatino"/>
          <w:b/>
        </w:rPr>
      </w:pPr>
      <w:r w:rsidRPr="00B227DE">
        <w:rPr>
          <w:rFonts w:ascii="Palatino" w:hAnsi="Palatino"/>
          <w:b/>
        </w:rPr>
        <w:t>Nov 19</w:t>
      </w:r>
      <w:r w:rsidR="00D50C86" w:rsidRPr="00B227DE">
        <w:rPr>
          <w:rFonts w:ascii="Palatino" w:hAnsi="Palatino"/>
          <w:b/>
        </w:rPr>
        <w:t xml:space="preserve">: </w:t>
      </w:r>
      <w:r w:rsidR="00D50C86" w:rsidRPr="00B227DE">
        <w:rPr>
          <w:rFonts w:ascii="Palatino" w:hAnsi="Palatino"/>
          <w:b/>
        </w:rPr>
        <w:tab/>
      </w:r>
      <w:r w:rsidR="006576DC">
        <w:rPr>
          <w:rFonts w:ascii="Palatino" w:hAnsi="Palatino"/>
          <w:b/>
        </w:rPr>
        <w:t xml:space="preserve">Statelessness </w:t>
      </w:r>
    </w:p>
    <w:p w14:paraId="53300414" w14:textId="05C7D2B0" w:rsidR="006576DC" w:rsidRPr="00BE2C33" w:rsidRDefault="006576DC" w:rsidP="006576DC">
      <w:pPr>
        <w:widowControl w:val="0"/>
        <w:autoSpaceDE w:val="0"/>
        <w:autoSpaceDN w:val="0"/>
        <w:adjustRightInd w:val="0"/>
        <w:ind w:left="1440" w:hanging="1440"/>
        <w:rPr>
          <w:rFonts w:ascii="Palatino" w:hAnsi="Palatino"/>
        </w:rPr>
      </w:pPr>
      <w:r>
        <w:rPr>
          <w:rFonts w:ascii="Palatino" w:hAnsi="Palatino"/>
          <w:b/>
        </w:rPr>
        <w:tab/>
      </w:r>
      <w:proofErr w:type="spellStart"/>
      <w:r w:rsidRPr="00BE2C33">
        <w:rPr>
          <w:rFonts w:ascii="Palatino" w:hAnsi="Palatino"/>
        </w:rPr>
        <w:t>Karasapan</w:t>
      </w:r>
      <w:proofErr w:type="spellEnd"/>
      <w:r w:rsidRPr="00BE2C33">
        <w:rPr>
          <w:rFonts w:ascii="Palatino" w:hAnsi="Palatino"/>
        </w:rPr>
        <w:t xml:space="preserve">, Omer. 2015. </w:t>
      </w:r>
      <w:hyperlink r:id="rId42" w:history="1">
        <w:r w:rsidRPr="008334D4">
          <w:rPr>
            <w:rStyle w:val="Hyperlink"/>
            <w:rFonts w:ascii="Palatino" w:hAnsi="Palatino"/>
          </w:rPr>
          <w:t>“The State of Statelessness in the Middle East,”</w:t>
        </w:r>
      </w:hyperlink>
      <w:r>
        <w:rPr>
          <w:rFonts w:ascii="Palatino" w:hAnsi="Palatino"/>
        </w:rPr>
        <w:t xml:space="preserve"> Brookings Institution May 15, </w:t>
      </w:r>
      <w:r w:rsidRPr="00BE2C33">
        <w:rPr>
          <w:rFonts w:ascii="Palatino" w:hAnsi="Palatino"/>
        </w:rPr>
        <w:t xml:space="preserve">2015. </w:t>
      </w:r>
    </w:p>
    <w:p w14:paraId="74194A2E" w14:textId="77777777" w:rsidR="006576DC" w:rsidRPr="00270384" w:rsidRDefault="006576DC" w:rsidP="006576DC">
      <w:pPr>
        <w:widowControl w:val="0"/>
        <w:autoSpaceDE w:val="0"/>
        <w:autoSpaceDN w:val="0"/>
        <w:adjustRightInd w:val="0"/>
        <w:ind w:left="1440"/>
        <w:rPr>
          <w:rFonts w:ascii="Palatino" w:hAnsi="Palatino"/>
        </w:rPr>
      </w:pPr>
    </w:p>
    <w:p w14:paraId="093FBB87" w14:textId="77777777" w:rsidR="006576DC" w:rsidRPr="00D67C2B" w:rsidRDefault="006576DC" w:rsidP="006576DC">
      <w:pPr>
        <w:rPr>
          <w:rFonts w:ascii="Palatino" w:hAnsi="Palatino" w:cs="Times New Roman"/>
          <w:color w:val="222222"/>
        </w:rPr>
      </w:pPr>
      <w:r>
        <w:rPr>
          <w:rFonts w:ascii="Palatino" w:hAnsi="Palatino"/>
        </w:rPr>
        <w:tab/>
      </w:r>
      <w:r>
        <w:rPr>
          <w:rFonts w:ascii="Palatino" w:hAnsi="Palatino"/>
        </w:rPr>
        <w:tab/>
        <w:t xml:space="preserve">Explore the </w:t>
      </w:r>
      <w:r w:rsidRPr="00270384">
        <w:rPr>
          <w:rFonts w:ascii="Palatino" w:hAnsi="Palatino"/>
        </w:rPr>
        <w:t>UNHCR</w:t>
      </w:r>
      <w:r>
        <w:rPr>
          <w:rFonts w:ascii="Palatino" w:hAnsi="Palatino"/>
        </w:rPr>
        <w:t xml:space="preserve"> Website: </w:t>
      </w:r>
      <w:hyperlink r:id="rId43" w:history="1">
        <w:r w:rsidRPr="00B90A70">
          <w:rPr>
            <w:rStyle w:val="Hyperlink"/>
            <w:rFonts w:ascii="Palatino" w:hAnsi="Palatino"/>
            <w:color w:val="4472C4" w:themeColor="accent1"/>
          </w:rPr>
          <w:t>“Ending Statelessness.”</w:t>
        </w:r>
      </w:hyperlink>
      <w:r w:rsidRPr="00B90A70">
        <w:rPr>
          <w:rFonts w:ascii="Palatino" w:hAnsi="Palatino" w:cs="Times New Roman"/>
          <w:color w:val="4472C4" w:themeColor="accent1"/>
        </w:rPr>
        <w:tab/>
      </w:r>
    </w:p>
    <w:p w14:paraId="6D09E469" w14:textId="77777777" w:rsidR="006576DC" w:rsidRDefault="006576DC" w:rsidP="001D6EE0">
      <w:pPr>
        <w:ind w:left="1440" w:hanging="1440"/>
        <w:rPr>
          <w:rFonts w:ascii="Palatino" w:hAnsi="Palatino"/>
          <w:b/>
        </w:rPr>
      </w:pPr>
    </w:p>
    <w:p w14:paraId="0D088FF7" w14:textId="77777777" w:rsidR="00230003" w:rsidRDefault="006472D3" w:rsidP="001D6EE0">
      <w:pPr>
        <w:ind w:left="1440" w:hanging="1440"/>
        <w:rPr>
          <w:rFonts w:ascii="Palatino" w:hAnsi="Palatino"/>
        </w:rPr>
      </w:pPr>
      <w:r>
        <w:rPr>
          <w:rFonts w:ascii="Palatino" w:hAnsi="Palatino"/>
          <w:b/>
        </w:rPr>
        <w:tab/>
      </w:r>
      <w:r>
        <w:rPr>
          <w:rFonts w:ascii="Palatino" w:hAnsi="Palatino"/>
        </w:rPr>
        <w:t xml:space="preserve">Recommended Reading: </w:t>
      </w:r>
    </w:p>
    <w:p w14:paraId="5DEA4BBB" w14:textId="19AB1B2C" w:rsidR="006472D3" w:rsidRDefault="00230003" w:rsidP="001D6EE0">
      <w:pPr>
        <w:ind w:left="1440" w:hanging="1440"/>
        <w:rPr>
          <w:rFonts w:ascii="Palatino" w:hAnsi="Palatino"/>
        </w:rPr>
      </w:pPr>
      <w:r>
        <w:rPr>
          <w:rFonts w:ascii="Palatino" w:hAnsi="Palatino"/>
        </w:rPr>
        <w:tab/>
      </w:r>
      <w:r w:rsidR="006472D3" w:rsidRPr="00270384">
        <w:rPr>
          <w:rFonts w:ascii="Palatino" w:hAnsi="Palatino"/>
        </w:rPr>
        <w:t>Arendt, H</w:t>
      </w:r>
      <w:r w:rsidR="006472D3">
        <w:rPr>
          <w:rFonts w:ascii="Palatino" w:hAnsi="Palatino"/>
        </w:rPr>
        <w:t>annah</w:t>
      </w:r>
      <w:r w:rsidR="006472D3" w:rsidRPr="00270384">
        <w:rPr>
          <w:rFonts w:ascii="Palatino" w:hAnsi="Palatino"/>
        </w:rPr>
        <w:t xml:space="preserve">. 1967. </w:t>
      </w:r>
      <w:r w:rsidR="006472D3" w:rsidRPr="008334D4">
        <w:rPr>
          <w:rFonts w:ascii="Palatino" w:hAnsi="Palatino"/>
          <w:i/>
        </w:rPr>
        <w:t>The Origins of Totalitarianism</w:t>
      </w:r>
      <w:r w:rsidR="006472D3" w:rsidRPr="00270384">
        <w:rPr>
          <w:rFonts w:ascii="Palatino" w:hAnsi="Palatino"/>
        </w:rPr>
        <w:t>. Revised Edition ed. London: George Allen &amp; Unwin. Part II, chapter 9: The Decline of the Nation-Sate and the End of the Rights of Man: 267-303.</w:t>
      </w:r>
    </w:p>
    <w:p w14:paraId="30BFEED2" w14:textId="77777777" w:rsidR="006472D3" w:rsidRPr="00B227DE" w:rsidRDefault="006472D3" w:rsidP="001D6EE0">
      <w:pPr>
        <w:ind w:left="1440" w:hanging="1440"/>
        <w:rPr>
          <w:rFonts w:ascii="Palatino" w:hAnsi="Palatino"/>
          <w:b/>
        </w:rPr>
      </w:pPr>
    </w:p>
    <w:p w14:paraId="628D6260" w14:textId="3B22986A" w:rsidR="00931B22" w:rsidRDefault="00931B22" w:rsidP="001D6EE0">
      <w:pPr>
        <w:ind w:left="1440" w:hanging="1440"/>
        <w:rPr>
          <w:rFonts w:ascii="Palatino" w:hAnsi="Palatino"/>
          <w:b/>
        </w:rPr>
      </w:pPr>
      <w:r w:rsidRPr="00B227DE">
        <w:rPr>
          <w:rFonts w:ascii="Palatino" w:hAnsi="Palatino"/>
          <w:b/>
        </w:rPr>
        <w:t>Nov 23</w:t>
      </w:r>
      <w:r w:rsidR="00D50C86" w:rsidRPr="00B227DE">
        <w:rPr>
          <w:rFonts w:ascii="Palatino" w:hAnsi="Palatino"/>
          <w:b/>
        </w:rPr>
        <w:t xml:space="preserve">: </w:t>
      </w:r>
      <w:r w:rsidR="00D50C86" w:rsidRPr="00B227DE">
        <w:rPr>
          <w:rFonts w:ascii="Palatino" w:hAnsi="Palatino"/>
          <w:b/>
        </w:rPr>
        <w:tab/>
      </w:r>
      <w:r w:rsidR="00C90635">
        <w:rPr>
          <w:rFonts w:ascii="Palatino" w:hAnsi="Palatino"/>
          <w:b/>
        </w:rPr>
        <w:t xml:space="preserve">Immobility </w:t>
      </w:r>
    </w:p>
    <w:p w14:paraId="627DC7DB" w14:textId="5362F520" w:rsidR="00C90635" w:rsidRPr="00C90635" w:rsidRDefault="006576DC" w:rsidP="00C90635">
      <w:pPr>
        <w:rPr>
          <w:rFonts w:ascii="Palatino" w:eastAsia="Times New Roman" w:hAnsi="Palatino" w:cs="Times New Roman"/>
        </w:rPr>
      </w:pPr>
      <w:r w:rsidRPr="00C90635">
        <w:rPr>
          <w:rFonts w:ascii="Palatino" w:hAnsi="Palatino"/>
          <w:b/>
        </w:rPr>
        <w:tab/>
      </w:r>
      <w:r w:rsidR="00C90635" w:rsidRPr="00C90635">
        <w:rPr>
          <w:rFonts w:ascii="Palatino" w:hAnsi="Palatino"/>
          <w:b/>
        </w:rPr>
        <w:tab/>
      </w:r>
      <w:proofErr w:type="spellStart"/>
      <w:r w:rsidR="00C90635" w:rsidRPr="00C90635">
        <w:rPr>
          <w:rFonts w:ascii="Palatino" w:eastAsia="Times New Roman" w:hAnsi="Palatino" w:cs="Times New Roman"/>
        </w:rPr>
        <w:t>Schewel</w:t>
      </w:r>
      <w:proofErr w:type="spellEnd"/>
      <w:r w:rsidR="00C90635" w:rsidRPr="00C90635">
        <w:rPr>
          <w:rFonts w:ascii="Palatino" w:eastAsia="Times New Roman" w:hAnsi="Palatino" w:cs="Times New Roman"/>
        </w:rPr>
        <w:t xml:space="preserve">, </w:t>
      </w:r>
      <w:proofErr w:type="spellStart"/>
      <w:r w:rsidR="00C90635" w:rsidRPr="00C90635">
        <w:rPr>
          <w:rFonts w:ascii="Palatino" w:eastAsia="Times New Roman" w:hAnsi="Palatino" w:cs="Times New Roman"/>
        </w:rPr>
        <w:t>Kerilyn</w:t>
      </w:r>
      <w:proofErr w:type="spellEnd"/>
      <w:r w:rsidR="00C90635" w:rsidRPr="00C90635">
        <w:rPr>
          <w:rFonts w:ascii="Palatino" w:eastAsia="Times New Roman" w:hAnsi="Palatino" w:cs="Times New Roman"/>
        </w:rPr>
        <w:t xml:space="preserve">. 2020. "Understanding immobility: Moving beyond the </w:t>
      </w:r>
      <w:r w:rsidR="00C90635">
        <w:rPr>
          <w:rFonts w:ascii="Palatino" w:eastAsia="Times New Roman" w:hAnsi="Palatino" w:cs="Times New Roman"/>
        </w:rPr>
        <w:tab/>
      </w:r>
      <w:r w:rsidR="00C90635">
        <w:rPr>
          <w:rFonts w:ascii="Palatino" w:eastAsia="Times New Roman" w:hAnsi="Palatino" w:cs="Times New Roman"/>
        </w:rPr>
        <w:tab/>
      </w:r>
      <w:r w:rsidR="00C90635">
        <w:rPr>
          <w:rFonts w:ascii="Palatino" w:eastAsia="Times New Roman" w:hAnsi="Palatino" w:cs="Times New Roman"/>
        </w:rPr>
        <w:tab/>
      </w:r>
      <w:r w:rsidR="00C90635" w:rsidRPr="00C90635">
        <w:rPr>
          <w:rFonts w:ascii="Palatino" w:eastAsia="Times New Roman" w:hAnsi="Palatino" w:cs="Times New Roman"/>
        </w:rPr>
        <w:t xml:space="preserve">mobility bias in migration studies." </w:t>
      </w:r>
      <w:r w:rsidR="00C90635" w:rsidRPr="00C90635">
        <w:rPr>
          <w:rFonts w:ascii="Palatino" w:eastAsia="Times New Roman" w:hAnsi="Palatino" w:cs="Times New Roman"/>
          <w:i/>
          <w:iCs/>
        </w:rPr>
        <w:t>International Migration Review</w:t>
      </w:r>
      <w:r w:rsidR="00C90635">
        <w:rPr>
          <w:rFonts w:ascii="Palatino" w:eastAsia="Times New Roman" w:hAnsi="Palatino" w:cs="Times New Roman"/>
        </w:rPr>
        <w:t xml:space="preserve"> 54.2</w:t>
      </w:r>
      <w:r w:rsidR="00C90635" w:rsidRPr="00C90635">
        <w:rPr>
          <w:rFonts w:ascii="Palatino" w:eastAsia="Times New Roman" w:hAnsi="Palatino" w:cs="Times New Roman"/>
        </w:rPr>
        <w:t xml:space="preserve">: </w:t>
      </w:r>
      <w:r w:rsidR="00C90635">
        <w:rPr>
          <w:rFonts w:ascii="Palatino" w:eastAsia="Times New Roman" w:hAnsi="Palatino" w:cs="Times New Roman"/>
        </w:rPr>
        <w:tab/>
      </w:r>
      <w:r w:rsidR="00C90635">
        <w:rPr>
          <w:rFonts w:ascii="Palatino" w:eastAsia="Times New Roman" w:hAnsi="Palatino" w:cs="Times New Roman"/>
        </w:rPr>
        <w:tab/>
      </w:r>
      <w:r w:rsidR="00C90635">
        <w:rPr>
          <w:rFonts w:ascii="Palatino" w:eastAsia="Times New Roman" w:hAnsi="Palatino" w:cs="Times New Roman"/>
        </w:rPr>
        <w:tab/>
      </w:r>
      <w:r w:rsidR="00C90635" w:rsidRPr="00C90635">
        <w:rPr>
          <w:rFonts w:ascii="Palatino" w:eastAsia="Times New Roman" w:hAnsi="Palatino" w:cs="Times New Roman"/>
        </w:rPr>
        <w:t>328-355.</w:t>
      </w:r>
    </w:p>
    <w:p w14:paraId="28ADC407" w14:textId="77777777" w:rsidR="00FA312A" w:rsidRPr="00B227DE" w:rsidRDefault="00FA312A" w:rsidP="001D6EE0">
      <w:pPr>
        <w:ind w:left="1440" w:hanging="1440"/>
        <w:rPr>
          <w:rFonts w:ascii="Palatino" w:hAnsi="Palatino"/>
          <w:b/>
        </w:rPr>
      </w:pPr>
    </w:p>
    <w:p w14:paraId="17DC8164" w14:textId="23F40414" w:rsidR="006472D3" w:rsidRDefault="00931B22" w:rsidP="001D6EE0">
      <w:pPr>
        <w:ind w:left="1440" w:hanging="1440"/>
        <w:rPr>
          <w:rFonts w:ascii="Palatino" w:hAnsi="Palatino"/>
          <w:b/>
        </w:rPr>
      </w:pPr>
      <w:r w:rsidRPr="00B227DE">
        <w:rPr>
          <w:rFonts w:ascii="Palatino" w:hAnsi="Palatino"/>
          <w:b/>
        </w:rPr>
        <w:t>Nov 30</w:t>
      </w:r>
      <w:r w:rsidR="00D50C86" w:rsidRPr="00B227DE">
        <w:rPr>
          <w:rFonts w:ascii="Palatino" w:hAnsi="Palatino"/>
          <w:b/>
        </w:rPr>
        <w:t xml:space="preserve">: </w:t>
      </w:r>
      <w:r w:rsidR="00D50C86" w:rsidRPr="00B227DE">
        <w:rPr>
          <w:rFonts w:ascii="Palatino" w:hAnsi="Palatino"/>
          <w:b/>
        </w:rPr>
        <w:tab/>
      </w:r>
      <w:r w:rsidR="006472D3">
        <w:rPr>
          <w:rFonts w:ascii="Palatino" w:hAnsi="Palatino"/>
          <w:b/>
        </w:rPr>
        <w:t xml:space="preserve">Final Project Prep </w:t>
      </w:r>
    </w:p>
    <w:p w14:paraId="3494A08F" w14:textId="77777777" w:rsidR="006472D3" w:rsidRPr="006472D3" w:rsidRDefault="006472D3" w:rsidP="001D6EE0">
      <w:pPr>
        <w:ind w:left="1440" w:hanging="1440"/>
        <w:rPr>
          <w:rFonts w:ascii="Palatino" w:hAnsi="Palatino"/>
        </w:rPr>
      </w:pPr>
    </w:p>
    <w:p w14:paraId="46DC344E" w14:textId="1B04B49D" w:rsidR="00931B22" w:rsidRPr="00B227DE" w:rsidRDefault="00D50C86" w:rsidP="001D6EE0">
      <w:pPr>
        <w:ind w:left="1440" w:hanging="1440"/>
        <w:rPr>
          <w:rFonts w:ascii="Palatino" w:hAnsi="Palatino"/>
          <w:b/>
        </w:rPr>
      </w:pPr>
      <w:r w:rsidRPr="00B227DE">
        <w:rPr>
          <w:rFonts w:ascii="Palatino" w:hAnsi="Palatino"/>
          <w:b/>
        </w:rPr>
        <w:t xml:space="preserve">Dec 3: </w:t>
      </w:r>
      <w:r w:rsidR="00DE2D8E" w:rsidRPr="00B227DE">
        <w:rPr>
          <w:rFonts w:ascii="Palatino" w:hAnsi="Palatino"/>
          <w:b/>
        </w:rPr>
        <w:tab/>
      </w:r>
      <w:r w:rsidR="000A40B3" w:rsidRPr="00B227DE">
        <w:rPr>
          <w:rFonts w:ascii="Palatino" w:hAnsi="Palatino"/>
          <w:b/>
        </w:rPr>
        <w:t xml:space="preserve">Destination Country </w:t>
      </w:r>
      <w:r w:rsidR="00931B22" w:rsidRPr="00B227DE">
        <w:rPr>
          <w:rFonts w:ascii="Palatino" w:hAnsi="Palatino"/>
          <w:b/>
        </w:rPr>
        <w:t>Presentations 1 and 2</w:t>
      </w:r>
    </w:p>
    <w:p w14:paraId="1F368B10" w14:textId="1E91ADE0" w:rsidR="00D50C86" w:rsidRPr="006472D3" w:rsidRDefault="00931B22" w:rsidP="001D6EE0">
      <w:pPr>
        <w:ind w:left="1440" w:hanging="1440"/>
        <w:rPr>
          <w:rFonts w:ascii="Palatino" w:hAnsi="Palatino"/>
        </w:rPr>
      </w:pPr>
      <w:r w:rsidRPr="00B227DE">
        <w:rPr>
          <w:rFonts w:ascii="Palatino" w:hAnsi="Palatino"/>
          <w:b/>
        </w:rPr>
        <w:tab/>
      </w:r>
    </w:p>
    <w:p w14:paraId="4AEE12E8" w14:textId="7114D7CB" w:rsidR="00931B22" w:rsidRPr="00B227DE" w:rsidRDefault="00931B22" w:rsidP="001D6EE0">
      <w:pPr>
        <w:ind w:left="1440" w:hanging="1440"/>
        <w:rPr>
          <w:rFonts w:ascii="Palatino" w:hAnsi="Palatino"/>
          <w:b/>
        </w:rPr>
      </w:pPr>
      <w:r w:rsidRPr="00B227DE">
        <w:rPr>
          <w:rFonts w:ascii="Palatino" w:hAnsi="Palatino"/>
          <w:b/>
        </w:rPr>
        <w:t>Dec 7</w:t>
      </w:r>
      <w:r w:rsidR="00D50C86" w:rsidRPr="00B227DE">
        <w:rPr>
          <w:rFonts w:ascii="Palatino" w:hAnsi="Palatino"/>
          <w:b/>
        </w:rPr>
        <w:t xml:space="preserve">: </w:t>
      </w:r>
      <w:r w:rsidR="00DE2D8E" w:rsidRPr="00B227DE">
        <w:rPr>
          <w:rFonts w:ascii="Palatino" w:hAnsi="Palatino"/>
          <w:b/>
        </w:rPr>
        <w:tab/>
      </w:r>
      <w:r w:rsidR="000A40B3" w:rsidRPr="00B227DE">
        <w:rPr>
          <w:rFonts w:ascii="Palatino" w:hAnsi="Palatino"/>
          <w:b/>
        </w:rPr>
        <w:t xml:space="preserve">Destination Country </w:t>
      </w:r>
      <w:r w:rsidRPr="00B227DE">
        <w:rPr>
          <w:rFonts w:ascii="Palatino" w:hAnsi="Palatino"/>
          <w:b/>
        </w:rPr>
        <w:t xml:space="preserve">Presentations 3 and 4 </w:t>
      </w:r>
    </w:p>
    <w:p w14:paraId="03164595" w14:textId="79508450" w:rsidR="00D50C86" w:rsidRPr="00B227DE" w:rsidRDefault="00D50C86" w:rsidP="001D6EE0">
      <w:pPr>
        <w:ind w:left="1440" w:hanging="1440"/>
        <w:rPr>
          <w:rFonts w:ascii="Palatino" w:hAnsi="Palatino"/>
        </w:rPr>
      </w:pPr>
    </w:p>
    <w:p w14:paraId="196EC511" w14:textId="37A6F4A8" w:rsidR="00827133" w:rsidRPr="006472D3" w:rsidRDefault="00D50C86" w:rsidP="001D6EE0">
      <w:pPr>
        <w:ind w:left="1440" w:hanging="1440"/>
        <w:rPr>
          <w:rFonts w:ascii="Palatino" w:hAnsi="Palatino"/>
          <w:b/>
        </w:rPr>
      </w:pPr>
      <w:r w:rsidRPr="00B227DE">
        <w:rPr>
          <w:rFonts w:ascii="Palatino" w:hAnsi="Palatino"/>
          <w:b/>
        </w:rPr>
        <w:t xml:space="preserve">Dec 10: </w:t>
      </w:r>
      <w:r w:rsidRPr="00B227DE">
        <w:rPr>
          <w:rFonts w:ascii="Palatino" w:hAnsi="Palatino"/>
          <w:b/>
        </w:rPr>
        <w:tab/>
        <w:t xml:space="preserve">Conclusion (Course Review) </w:t>
      </w:r>
    </w:p>
    <w:p w14:paraId="2980C596" w14:textId="549DC363" w:rsidR="00931B22" w:rsidRPr="00B227DE" w:rsidRDefault="0050661F" w:rsidP="001D6EE0">
      <w:pPr>
        <w:ind w:left="1440" w:hanging="1440"/>
        <w:rPr>
          <w:rFonts w:ascii="Palatino" w:hAnsi="Palatino"/>
        </w:rPr>
      </w:pPr>
      <w:r>
        <w:rPr>
          <w:rFonts w:ascii="Palatino" w:hAnsi="Palatino"/>
        </w:rPr>
        <w:tab/>
      </w:r>
      <w:r w:rsidR="00931B22" w:rsidRPr="00B227DE">
        <w:rPr>
          <w:rFonts w:ascii="Palatino" w:hAnsi="Palatino"/>
        </w:rPr>
        <w:t xml:space="preserve">Come with selection (second country, subject) </w:t>
      </w:r>
    </w:p>
    <w:p w14:paraId="4CA1B6A6" w14:textId="0321347C" w:rsidR="00B13095" w:rsidRPr="00B227DE" w:rsidRDefault="00B13095" w:rsidP="001D6EE0">
      <w:pPr>
        <w:ind w:left="1440" w:hanging="1440"/>
        <w:rPr>
          <w:rFonts w:ascii="Palatino" w:hAnsi="Palatino"/>
        </w:rPr>
      </w:pPr>
    </w:p>
    <w:p w14:paraId="0C39A338" w14:textId="7F9A9ED3" w:rsidR="0050661F" w:rsidRDefault="00931B22" w:rsidP="001D6EE0">
      <w:pPr>
        <w:ind w:left="1440" w:hanging="1440"/>
        <w:rPr>
          <w:rFonts w:ascii="Palatino" w:hAnsi="Palatino"/>
          <w:b/>
        </w:rPr>
      </w:pPr>
      <w:r w:rsidRPr="00B227DE">
        <w:rPr>
          <w:rFonts w:ascii="Palatino" w:hAnsi="Palatino"/>
          <w:b/>
        </w:rPr>
        <w:t>Dec 17</w:t>
      </w:r>
      <w:r w:rsidR="00FB1460" w:rsidRPr="00B227DE">
        <w:rPr>
          <w:rFonts w:ascii="Palatino" w:hAnsi="Palatino"/>
          <w:b/>
        </w:rPr>
        <w:t>:</w:t>
      </w:r>
      <w:r w:rsidR="00FB1460" w:rsidRPr="00B227DE">
        <w:rPr>
          <w:rFonts w:ascii="Palatino" w:hAnsi="Palatino"/>
          <w:b/>
        </w:rPr>
        <w:tab/>
      </w:r>
      <w:r w:rsidR="000A40B3" w:rsidRPr="00B227DE">
        <w:rPr>
          <w:rFonts w:ascii="Palatino" w:hAnsi="Palatino"/>
          <w:b/>
        </w:rPr>
        <w:t>Final paper due</w:t>
      </w:r>
      <w:r w:rsidRPr="00B227DE">
        <w:rPr>
          <w:rFonts w:ascii="Palatino" w:hAnsi="Palatino"/>
          <w:b/>
        </w:rPr>
        <w:t xml:space="preserve"> </w:t>
      </w:r>
      <w:r w:rsidR="000A40B3" w:rsidRPr="00B227DE">
        <w:rPr>
          <w:rFonts w:ascii="Palatino" w:hAnsi="Palatino"/>
          <w:b/>
        </w:rPr>
        <w:t xml:space="preserve">4:30 pm Thursday 12/17 </w:t>
      </w:r>
    </w:p>
    <w:p w14:paraId="1A375485" w14:textId="77777777" w:rsidR="0050661F" w:rsidRPr="00B227DE" w:rsidRDefault="0050661F" w:rsidP="001D6EE0">
      <w:pPr>
        <w:ind w:left="1440" w:hanging="1440"/>
        <w:rPr>
          <w:rFonts w:ascii="Palatino" w:hAnsi="Palatino"/>
          <w:b/>
        </w:rPr>
      </w:pPr>
    </w:p>
    <w:sectPr w:rsidR="0050661F" w:rsidRPr="00B227DE" w:rsidSect="00822690">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DAF3" w14:textId="77777777" w:rsidR="00460F36" w:rsidRDefault="00460F36" w:rsidP="00285C13">
      <w:r>
        <w:separator/>
      </w:r>
    </w:p>
  </w:endnote>
  <w:endnote w:type="continuationSeparator" w:id="0">
    <w:p w14:paraId="753C8BBD" w14:textId="77777777" w:rsidR="00460F36" w:rsidRDefault="00460F36" w:rsidP="0028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AC2E" w14:textId="4B04C220" w:rsidR="00580FF4" w:rsidRPr="00285C13" w:rsidRDefault="00580FF4" w:rsidP="00285C13">
    <w:pPr>
      <w:pStyle w:val="Footer"/>
      <w:jc w:val="right"/>
      <w:rPr>
        <w:rFonts w:ascii="Palatino" w:hAnsi="Palatino"/>
      </w:rPr>
    </w:pPr>
    <w:r>
      <w:rPr>
        <w:rFonts w:ascii="Palatino" w:hAnsi="Palatino"/>
      </w:rPr>
      <w:t>PSCI 382: Politics of Migration</w:t>
    </w:r>
  </w:p>
  <w:p w14:paraId="03FD8094" w14:textId="044533E1" w:rsidR="00580FF4" w:rsidRPr="00285C13" w:rsidRDefault="00580FF4" w:rsidP="00285C13">
    <w:pPr>
      <w:pStyle w:val="Footer"/>
      <w:jc w:val="right"/>
      <w:rPr>
        <w:rFonts w:ascii="Palatino" w:hAnsi="Palatino"/>
      </w:rPr>
    </w:pPr>
    <w:r w:rsidRPr="00285C13">
      <w:rPr>
        <w:rFonts w:ascii="Palatino" w:hAnsi="Palatino"/>
      </w:rPr>
      <w:t xml:space="preserve">Page </w:t>
    </w:r>
    <w:r w:rsidRPr="00285C13">
      <w:rPr>
        <w:rFonts w:ascii="Palatino" w:hAnsi="Palatino"/>
      </w:rPr>
      <w:fldChar w:fldCharType="begin"/>
    </w:r>
    <w:r w:rsidRPr="00285C13">
      <w:rPr>
        <w:rFonts w:ascii="Palatino" w:hAnsi="Palatino"/>
      </w:rPr>
      <w:instrText xml:space="preserve"> PAGE </w:instrText>
    </w:r>
    <w:r w:rsidRPr="00285C13">
      <w:rPr>
        <w:rFonts w:ascii="Palatino" w:hAnsi="Palatino"/>
      </w:rPr>
      <w:fldChar w:fldCharType="separate"/>
    </w:r>
    <w:r w:rsidR="003F6BD2">
      <w:rPr>
        <w:rFonts w:ascii="Palatino" w:hAnsi="Palatino"/>
        <w:noProof/>
      </w:rPr>
      <w:t>5</w:t>
    </w:r>
    <w:r w:rsidRPr="00285C13">
      <w:rPr>
        <w:rFonts w:ascii="Palatino" w:hAnsi="Palatino"/>
      </w:rPr>
      <w:fldChar w:fldCharType="end"/>
    </w:r>
    <w:r w:rsidRPr="00285C13">
      <w:rPr>
        <w:rFonts w:ascii="Palatino" w:hAnsi="Palatino"/>
      </w:rPr>
      <w:t xml:space="preserve"> of </w:t>
    </w:r>
    <w:r w:rsidRPr="00285C13">
      <w:rPr>
        <w:rFonts w:ascii="Palatino" w:hAnsi="Palatino"/>
      </w:rPr>
      <w:fldChar w:fldCharType="begin"/>
    </w:r>
    <w:r w:rsidRPr="00285C13">
      <w:rPr>
        <w:rFonts w:ascii="Palatino" w:hAnsi="Palatino"/>
      </w:rPr>
      <w:instrText xml:space="preserve"> NUMPAGES </w:instrText>
    </w:r>
    <w:r w:rsidRPr="00285C13">
      <w:rPr>
        <w:rFonts w:ascii="Palatino" w:hAnsi="Palatino"/>
      </w:rPr>
      <w:fldChar w:fldCharType="separate"/>
    </w:r>
    <w:r w:rsidR="003F6BD2">
      <w:rPr>
        <w:rFonts w:ascii="Palatino" w:hAnsi="Palatino"/>
        <w:noProof/>
      </w:rPr>
      <w:t>11</w:t>
    </w:r>
    <w:r w:rsidRPr="00285C13">
      <w:rPr>
        <w:rFonts w:ascii="Palatino" w:hAnsi="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F8D0" w14:textId="77777777" w:rsidR="00460F36" w:rsidRDefault="00460F36" w:rsidP="00285C13">
      <w:r>
        <w:separator/>
      </w:r>
    </w:p>
  </w:footnote>
  <w:footnote w:type="continuationSeparator" w:id="0">
    <w:p w14:paraId="78BAD03D" w14:textId="77777777" w:rsidR="00460F36" w:rsidRDefault="00460F36" w:rsidP="0028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D362D"/>
    <w:multiLevelType w:val="hybridMultilevel"/>
    <w:tmpl w:val="532A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281D"/>
    <w:multiLevelType w:val="hybridMultilevel"/>
    <w:tmpl w:val="442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3689"/>
    <w:multiLevelType w:val="hybridMultilevel"/>
    <w:tmpl w:val="B9D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0B97"/>
    <w:multiLevelType w:val="hybridMultilevel"/>
    <w:tmpl w:val="87C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7A8C"/>
    <w:multiLevelType w:val="hybridMultilevel"/>
    <w:tmpl w:val="512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A1E1A"/>
    <w:multiLevelType w:val="hybridMultilevel"/>
    <w:tmpl w:val="293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36569"/>
    <w:multiLevelType w:val="hybridMultilevel"/>
    <w:tmpl w:val="7924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F43AE"/>
    <w:multiLevelType w:val="hybridMultilevel"/>
    <w:tmpl w:val="FE1E7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086239"/>
    <w:multiLevelType w:val="hybridMultilevel"/>
    <w:tmpl w:val="F740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F2076"/>
    <w:multiLevelType w:val="hybridMultilevel"/>
    <w:tmpl w:val="99A854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71CF7"/>
    <w:multiLevelType w:val="hybridMultilevel"/>
    <w:tmpl w:val="C51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3476F"/>
    <w:multiLevelType w:val="hybridMultilevel"/>
    <w:tmpl w:val="8E827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6"/>
  </w:num>
  <w:num w:numId="6">
    <w:abstractNumId w:val="2"/>
  </w:num>
  <w:num w:numId="7">
    <w:abstractNumId w:val="12"/>
  </w:num>
  <w:num w:numId="8">
    <w:abstractNumId w:val="10"/>
  </w:num>
  <w:num w:numId="9">
    <w:abstractNumId w:val="0"/>
  </w:num>
  <w:num w:numId="10">
    <w:abstractNumId w:val="1"/>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D0"/>
    <w:rsid w:val="00014E8B"/>
    <w:rsid w:val="0004291A"/>
    <w:rsid w:val="0005008D"/>
    <w:rsid w:val="00056B9D"/>
    <w:rsid w:val="000611F9"/>
    <w:rsid w:val="00072E99"/>
    <w:rsid w:val="00073901"/>
    <w:rsid w:val="00074D1A"/>
    <w:rsid w:val="00082F56"/>
    <w:rsid w:val="00093B54"/>
    <w:rsid w:val="000960FD"/>
    <w:rsid w:val="0009798A"/>
    <w:rsid w:val="000A40B3"/>
    <w:rsid w:val="000A69F6"/>
    <w:rsid w:val="000B11F3"/>
    <w:rsid w:val="000C0949"/>
    <w:rsid w:val="000D1E42"/>
    <w:rsid w:val="000D4567"/>
    <w:rsid w:val="000E5064"/>
    <w:rsid w:val="000F6AAB"/>
    <w:rsid w:val="00104F40"/>
    <w:rsid w:val="00110493"/>
    <w:rsid w:val="0011229F"/>
    <w:rsid w:val="00113E9A"/>
    <w:rsid w:val="00113FF3"/>
    <w:rsid w:val="00115C03"/>
    <w:rsid w:val="00116A96"/>
    <w:rsid w:val="0012019C"/>
    <w:rsid w:val="00127658"/>
    <w:rsid w:val="001279B4"/>
    <w:rsid w:val="0013131A"/>
    <w:rsid w:val="001337C0"/>
    <w:rsid w:val="001372F3"/>
    <w:rsid w:val="001447D7"/>
    <w:rsid w:val="00152C3E"/>
    <w:rsid w:val="00165293"/>
    <w:rsid w:val="00172DD0"/>
    <w:rsid w:val="00173076"/>
    <w:rsid w:val="00174847"/>
    <w:rsid w:val="001766D3"/>
    <w:rsid w:val="00176704"/>
    <w:rsid w:val="00176D62"/>
    <w:rsid w:val="001931BE"/>
    <w:rsid w:val="001A1158"/>
    <w:rsid w:val="001A3E62"/>
    <w:rsid w:val="001B5883"/>
    <w:rsid w:val="001C4149"/>
    <w:rsid w:val="001D2D0A"/>
    <w:rsid w:val="001D6EE0"/>
    <w:rsid w:val="001E3620"/>
    <w:rsid w:val="001E3EB0"/>
    <w:rsid w:val="001F1800"/>
    <w:rsid w:val="001F391B"/>
    <w:rsid w:val="001F48CD"/>
    <w:rsid w:val="00206544"/>
    <w:rsid w:val="002069C6"/>
    <w:rsid w:val="002106C6"/>
    <w:rsid w:val="00230003"/>
    <w:rsid w:val="00231D72"/>
    <w:rsid w:val="00234AE0"/>
    <w:rsid w:val="00244E9A"/>
    <w:rsid w:val="00246AA8"/>
    <w:rsid w:val="0025189F"/>
    <w:rsid w:val="00255A89"/>
    <w:rsid w:val="00266F0B"/>
    <w:rsid w:val="00270384"/>
    <w:rsid w:val="002707C1"/>
    <w:rsid w:val="00270A54"/>
    <w:rsid w:val="00274933"/>
    <w:rsid w:val="00283345"/>
    <w:rsid w:val="00285C13"/>
    <w:rsid w:val="00293514"/>
    <w:rsid w:val="00293570"/>
    <w:rsid w:val="002974FA"/>
    <w:rsid w:val="002B20A3"/>
    <w:rsid w:val="002D42E0"/>
    <w:rsid w:val="002D4DC4"/>
    <w:rsid w:val="002E2655"/>
    <w:rsid w:val="002F7C1F"/>
    <w:rsid w:val="0031221D"/>
    <w:rsid w:val="00312FF3"/>
    <w:rsid w:val="00314B7D"/>
    <w:rsid w:val="0032350D"/>
    <w:rsid w:val="00323D79"/>
    <w:rsid w:val="00325D8A"/>
    <w:rsid w:val="00330458"/>
    <w:rsid w:val="00333223"/>
    <w:rsid w:val="00333563"/>
    <w:rsid w:val="0033679F"/>
    <w:rsid w:val="00336DFC"/>
    <w:rsid w:val="00337C00"/>
    <w:rsid w:val="00351D6C"/>
    <w:rsid w:val="0036665A"/>
    <w:rsid w:val="00371BDE"/>
    <w:rsid w:val="00380BE6"/>
    <w:rsid w:val="00382BFF"/>
    <w:rsid w:val="00384718"/>
    <w:rsid w:val="00385D2B"/>
    <w:rsid w:val="00391D58"/>
    <w:rsid w:val="00392B19"/>
    <w:rsid w:val="003935F9"/>
    <w:rsid w:val="00394279"/>
    <w:rsid w:val="003942CE"/>
    <w:rsid w:val="003958E7"/>
    <w:rsid w:val="003B4B76"/>
    <w:rsid w:val="003E0BF7"/>
    <w:rsid w:val="003E34C9"/>
    <w:rsid w:val="003E3C99"/>
    <w:rsid w:val="003E735A"/>
    <w:rsid w:val="003E748B"/>
    <w:rsid w:val="003F3B14"/>
    <w:rsid w:val="003F43D8"/>
    <w:rsid w:val="003F6BD2"/>
    <w:rsid w:val="00406FE9"/>
    <w:rsid w:val="00413FE7"/>
    <w:rsid w:val="00415664"/>
    <w:rsid w:val="00415AE7"/>
    <w:rsid w:val="004207F0"/>
    <w:rsid w:val="00427FCF"/>
    <w:rsid w:val="004307E7"/>
    <w:rsid w:val="00433709"/>
    <w:rsid w:val="00452CD3"/>
    <w:rsid w:val="00460F36"/>
    <w:rsid w:val="00467D64"/>
    <w:rsid w:val="00473D0A"/>
    <w:rsid w:val="0048132E"/>
    <w:rsid w:val="00482EB5"/>
    <w:rsid w:val="0048323C"/>
    <w:rsid w:val="00484BF4"/>
    <w:rsid w:val="004861E7"/>
    <w:rsid w:val="0049333C"/>
    <w:rsid w:val="004A0BE9"/>
    <w:rsid w:val="004A1192"/>
    <w:rsid w:val="004A1628"/>
    <w:rsid w:val="004B42B3"/>
    <w:rsid w:val="004C0474"/>
    <w:rsid w:val="004C49F3"/>
    <w:rsid w:val="004C58DC"/>
    <w:rsid w:val="004D19C5"/>
    <w:rsid w:val="004D1A39"/>
    <w:rsid w:val="004D44CF"/>
    <w:rsid w:val="004E512D"/>
    <w:rsid w:val="004F15D1"/>
    <w:rsid w:val="004F5F41"/>
    <w:rsid w:val="005012C1"/>
    <w:rsid w:val="00501374"/>
    <w:rsid w:val="00503B0E"/>
    <w:rsid w:val="005064E3"/>
    <w:rsid w:val="0050661F"/>
    <w:rsid w:val="00514DA8"/>
    <w:rsid w:val="0052591E"/>
    <w:rsid w:val="00536DD0"/>
    <w:rsid w:val="0054550E"/>
    <w:rsid w:val="00545C9C"/>
    <w:rsid w:val="0054657F"/>
    <w:rsid w:val="0055679A"/>
    <w:rsid w:val="00561A93"/>
    <w:rsid w:val="00573F77"/>
    <w:rsid w:val="005761B2"/>
    <w:rsid w:val="00580FF4"/>
    <w:rsid w:val="00583E9C"/>
    <w:rsid w:val="005954D9"/>
    <w:rsid w:val="00597967"/>
    <w:rsid w:val="005A7FB1"/>
    <w:rsid w:val="005B1CDC"/>
    <w:rsid w:val="005C1478"/>
    <w:rsid w:val="005D105A"/>
    <w:rsid w:val="005D3892"/>
    <w:rsid w:val="005D6332"/>
    <w:rsid w:val="005E35F4"/>
    <w:rsid w:val="005F25B7"/>
    <w:rsid w:val="006040BA"/>
    <w:rsid w:val="006061D9"/>
    <w:rsid w:val="00611671"/>
    <w:rsid w:val="00612A19"/>
    <w:rsid w:val="00612C96"/>
    <w:rsid w:val="00613C2A"/>
    <w:rsid w:val="006304B0"/>
    <w:rsid w:val="00632550"/>
    <w:rsid w:val="00632ADE"/>
    <w:rsid w:val="00642455"/>
    <w:rsid w:val="006450FA"/>
    <w:rsid w:val="006472D3"/>
    <w:rsid w:val="00650EFB"/>
    <w:rsid w:val="006576DC"/>
    <w:rsid w:val="00660BB0"/>
    <w:rsid w:val="00663C62"/>
    <w:rsid w:val="006753AB"/>
    <w:rsid w:val="006A7D76"/>
    <w:rsid w:val="006B300C"/>
    <w:rsid w:val="006B322F"/>
    <w:rsid w:val="006B61F7"/>
    <w:rsid w:val="006C3765"/>
    <w:rsid w:val="006C585C"/>
    <w:rsid w:val="006D272F"/>
    <w:rsid w:val="006D66F5"/>
    <w:rsid w:val="006E7C9D"/>
    <w:rsid w:val="006F061F"/>
    <w:rsid w:val="006F15DA"/>
    <w:rsid w:val="006F37C9"/>
    <w:rsid w:val="006F4B16"/>
    <w:rsid w:val="006F5133"/>
    <w:rsid w:val="00723CA9"/>
    <w:rsid w:val="00724F2B"/>
    <w:rsid w:val="0072675A"/>
    <w:rsid w:val="00731C08"/>
    <w:rsid w:val="0073772C"/>
    <w:rsid w:val="0075441C"/>
    <w:rsid w:val="00757370"/>
    <w:rsid w:val="0076001B"/>
    <w:rsid w:val="007609CD"/>
    <w:rsid w:val="00763BB4"/>
    <w:rsid w:val="00775311"/>
    <w:rsid w:val="00775AEA"/>
    <w:rsid w:val="00786223"/>
    <w:rsid w:val="00795A40"/>
    <w:rsid w:val="007A0F8F"/>
    <w:rsid w:val="007A1315"/>
    <w:rsid w:val="007A52A2"/>
    <w:rsid w:val="007B0607"/>
    <w:rsid w:val="007C33A4"/>
    <w:rsid w:val="007C3FA1"/>
    <w:rsid w:val="007C516A"/>
    <w:rsid w:val="007F0F60"/>
    <w:rsid w:val="007F13B1"/>
    <w:rsid w:val="007F44ED"/>
    <w:rsid w:val="007F7584"/>
    <w:rsid w:val="00800DB9"/>
    <w:rsid w:val="00804F10"/>
    <w:rsid w:val="00812C90"/>
    <w:rsid w:val="008139BC"/>
    <w:rsid w:val="00817666"/>
    <w:rsid w:val="008203A1"/>
    <w:rsid w:val="00821991"/>
    <w:rsid w:val="00822690"/>
    <w:rsid w:val="00827133"/>
    <w:rsid w:val="0083096C"/>
    <w:rsid w:val="008321F5"/>
    <w:rsid w:val="008334D4"/>
    <w:rsid w:val="00840878"/>
    <w:rsid w:val="00843B37"/>
    <w:rsid w:val="00857030"/>
    <w:rsid w:val="0086301C"/>
    <w:rsid w:val="00867003"/>
    <w:rsid w:val="00872BDD"/>
    <w:rsid w:val="00880AA8"/>
    <w:rsid w:val="00894164"/>
    <w:rsid w:val="008B4C39"/>
    <w:rsid w:val="008B5BB6"/>
    <w:rsid w:val="008C19E7"/>
    <w:rsid w:val="008C2A41"/>
    <w:rsid w:val="008C6F35"/>
    <w:rsid w:val="008D6175"/>
    <w:rsid w:val="008E2B41"/>
    <w:rsid w:val="008E5530"/>
    <w:rsid w:val="008F0DC8"/>
    <w:rsid w:val="008F233C"/>
    <w:rsid w:val="00903F37"/>
    <w:rsid w:val="00917B3F"/>
    <w:rsid w:val="00922F34"/>
    <w:rsid w:val="009278CB"/>
    <w:rsid w:val="00931B22"/>
    <w:rsid w:val="0094198C"/>
    <w:rsid w:val="00941C8A"/>
    <w:rsid w:val="00953BC6"/>
    <w:rsid w:val="00960701"/>
    <w:rsid w:val="00961764"/>
    <w:rsid w:val="009821CB"/>
    <w:rsid w:val="00991362"/>
    <w:rsid w:val="00997295"/>
    <w:rsid w:val="009A07D0"/>
    <w:rsid w:val="009B03D8"/>
    <w:rsid w:val="009B437F"/>
    <w:rsid w:val="009B66A6"/>
    <w:rsid w:val="009C2A55"/>
    <w:rsid w:val="009D5196"/>
    <w:rsid w:val="009D5932"/>
    <w:rsid w:val="009F3C29"/>
    <w:rsid w:val="009F52FF"/>
    <w:rsid w:val="00A12C64"/>
    <w:rsid w:val="00A16CD3"/>
    <w:rsid w:val="00A20C03"/>
    <w:rsid w:val="00A23F01"/>
    <w:rsid w:val="00A23FE0"/>
    <w:rsid w:val="00A37803"/>
    <w:rsid w:val="00A459E7"/>
    <w:rsid w:val="00A5314C"/>
    <w:rsid w:val="00A5315B"/>
    <w:rsid w:val="00A55B53"/>
    <w:rsid w:val="00A56D66"/>
    <w:rsid w:val="00A60A57"/>
    <w:rsid w:val="00A66A14"/>
    <w:rsid w:val="00A67A9E"/>
    <w:rsid w:val="00A7159F"/>
    <w:rsid w:val="00A725B4"/>
    <w:rsid w:val="00A74817"/>
    <w:rsid w:val="00A76E4B"/>
    <w:rsid w:val="00A771EB"/>
    <w:rsid w:val="00A86A27"/>
    <w:rsid w:val="00A924E3"/>
    <w:rsid w:val="00A929F5"/>
    <w:rsid w:val="00AA1E91"/>
    <w:rsid w:val="00AA6DBF"/>
    <w:rsid w:val="00AB008A"/>
    <w:rsid w:val="00AB723B"/>
    <w:rsid w:val="00AB7247"/>
    <w:rsid w:val="00AC0D07"/>
    <w:rsid w:val="00AC1632"/>
    <w:rsid w:val="00AC2864"/>
    <w:rsid w:val="00AC2B9C"/>
    <w:rsid w:val="00AD45D2"/>
    <w:rsid w:val="00AD63D1"/>
    <w:rsid w:val="00AE3AEB"/>
    <w:rsid w:val="00AE5E80"/>
    <w:rsid w:val="00AF077C"/>
    <w:rsid w:val="00AF189F"/>
    <w:rsid w:val="00AF1DFA"/>
    <w:rsid w:val="00B0766E"/>
    <w:rsid w:val="00B11961"/>
    <w:rsid w:val="00B13095"/>
    <w:rsid w:val="00B227DE"/>
    <w:rsid w:val="00B31D51"/>
    <w:rsid w:val="00B334ED"/>
    <w:rsid w:val="00B33CDF"/>
    <w:rsid w:val="00B37E24"/>
    <w:rsid w:val="00B414DC"/>
    <w:rsid w:val="00B41713"/>
    <w:rsid w:val="00B44DEC"/>
    <w:rsid w:val="00B461E2"/>
    <w:rsid w:val="00B476AC"/>
    <w:rsid w:val="00B5251E"/>
    <w:rsid w:val="00B5292F"/>
    <w:rsid w:val="00B74154"/>
    <w:rsid w:val="00B74D24"/>
    <w:rsid w:val="00B82E9E"/>
    <w:rsid w:val="00B90A70"/>
    <w:rsid w:val="00B95D02"/>
    <w:rsid w:val="00B95E61"/>
    <w:rsid w:val="00B97587"/>
    <w:rsid w:val="00BA2E31"/>
    <w:rsid w:val="00BA496E"/>
    <w:rsid w:val="00BA5C27"/>
    <w:rsid w:val="00BA7CFD"/>
    <w:rsid w:val="00BB7832"/>
    <w:rsid w:val="00BC46A8"/>
    <w:rsid w:val="00BD5055"/>
    <w:rsid w:val="00BE2C33"/>
    <w:rsid w:val="00BE2C8F"/>
    <w:rsid w:val="00BE79CB"/>
    <w:rsid w:val="00BF027C"/>
    <w:rsid w:val="00C07874"/>
    <w:rsid w:val="00C16F85"/>
    <w:rsid w:val="00C3352B"/>
    <w:rsid w:val="00C4031C"/>
    <w:rsid w:val="00C45616"/>
    <w:rsid w:val="00C54E03"/>
    <w:rsid w:val="00C55FAC"/>
    <w:rsid w:val="00C657D1"/>
    <w:rsid w:val="00C71633"/>
    <w:rsid w:val="00C7474D"/>
    <w:rsid w:val="00C80911"/>
    <w:rsid w:val="00C8569F"/>
    <w:rsid w:val="00C90635"/>
    <w:rsid w:val="00CA1ACD"/>
    <w:rsid w:val="00CC1C28"/>
    <w:rsid w:val="00CD5730"/>
    <w:rsid w:val="00CD7E3A"/>
    <w:rsid w:val="00CE3B94"/>
    <w:rsid w:val="00CF0FB5"/>
    <w:rsid w:val="00CF52A8"/>
    <w:rsid w:val="00D01DD2"/>
    <w:rsid w:val="00D11408"/>
    <w:rsid w:val="00D24CC2"/>
    <w:rsid w:val="00D336F9"/>
    <w:rsid w:val="00D44C0F"/>
    <w:rsid w:val="00D46338"/>
    <w:rsid w:val="00D47FBF"/>
    <w:rsid w:val="00D50C86"/>
    <w:rsid w:val="00D575F1"/>
    <w:rsid w:val="00D6175E"/>
    <w:rsid w:val="00D67C2B"/>
    <w:rsid w:val="00D737D4"/>
    <w:rsid w:val="00D77C34"/>
    <w:rsid w:val="00D8042E"/>
    <w:rsid w:val="00D8350D"/>
    <w:rsid w:val="00D87FAD"/>
    <w:rsid w:val="00D928AC"/>
    <w:rsid w:val="00DA5CB7"/>
    <w:rsid w:val="00DC2D9B"/>
    <w:rsid w:val="00DE2D8E"/>
    <w:rsid w:val="00DF12E1"/>
    <w:rsid w:val="00DF5773"/>
    <w:rsid w:val="00E015CC"/>
    <w:rsid w:val="00E02AF6"/>
    <w:rsid w:val="00E0748D"/>
    <w:rsid w:val="00E14219"/>
    <w:rsid w:val="00E15B09"/>
    <w:rsid w:val="00E23657"/>
    <w:rsid w:val="00E41945"/>
    <w:rsid w:val="00E57200"/>
    <w:rsid w:val="00E63A31"/>
    <w:rsid w:val="00E64DA6"/>
    <w:rsid w:val="00E70C3D"/>
    <w:rsid w:val="00E718BC"/>
    <w:rsid w:val="00E729B5"/>
    <w:rsid w:val="00E8090D"/>
    <w:rsid w:val="00E8272F"/>
    <w:rsid w:val="00E94D01"/>
    <w:rsid w:val="00E97119"/>
    <w:rsid w:val="00EB27FC"/>
    <w:rsid w:val="00EB5B97"/>
    <w:rsid w:val="00EB71C4"/>
    <w:rsid w:val="00ED34D0"/>
    <w:rsid w:val="00ED73C0"/>
    <w:rsid w:val="00EF64FE"/>
    <w:rsid w:val="00F0044A"/>
    <w:rsid w:val="00F03405"/>
    <w:rsid w:val="00F20C02"/>
    <w:rsid w:val="00F21E0C"/>
    <w:rsid w:val="00F24ACE"/>
    <w:rsid w:val="00F24B72"/>
    <w:rsid w:val="00F3443C"/>
    <w:rsid w:val="00F43AAC"/>
    <w:rsid w:val="00F47237"/>
    <w:rsid w:val="00F50A99"/>
    <w:rsid w:val="00F52EE1"/>
    <w:rsid w:val="00F55E0B"/>
    <w:rsid w:val="00F5744B"/>
    <w:rsid w:val="00F6283D"/>
    <w:rsid w:val="00F64107"/>
    <w:rsid w:val="00F65AEA"/>
    <w:rsid w:val="00F831B5"/>
    <w:rsid w:val="00FA312A"/>
    <w:rsid w:val="00FB1460"/>
    <w:rsid w:val="00FB1F36"/>
    <w:rsid w:val="00FB49A7"/>
    <w:rsid w:val="00FC2CC4"/>
    <w:rsid w:val="00FD6501"/>
    <w:rsid w:val="00FE1DA2"/>
    <w:rsid w:val="00FE3A53"/>
    <w:rsid w:val="00FF09F0"/>
    <w:rsid w:val="00F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86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370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D0"/>
    <w:pPr>
      <w:ind w:left="720"/>
      <w:contextualSpacing/>
    </w:pPr>
    <w:rPr>
      <w:rFonts w:eastAsiaTheme="minorEastAsia"/>
    </w:rPr>
  </w:style>
  <w:style w:type="character" w:styleId="Hyperlink">
    <w:name w:val="Hyperlink"/>
    <w:basedOn w:val="DefaultParagraphFont"/>
    <w:uiPriority w:val="99"/>
    <w:unhideWhenUsed/>
    <w:rsid w:val="00014E8B"/>
    <w:rPr>
      <w:color w:val="0563C1" w:themeColor="hyperlink"/>
      <w:u w:val="single"/>
    </w:rPr>
  </w:style>
  <w:style w:type="paragraph" w:customStyle="1" w:styleId="p1">
    <w:name w:val="p1"/>
    <w:basedOn w:val="Normal"/>
    <w:rsid w:val="00382BFF"/>
    <w:rPr>
      <w:rFonts w:ascii="Times" w:hAnsi="Times" w:cs="Times New Roman"/>
      <w:sz w:val="18"/>
      <w:szCs w:val="18"/>
    </w:rPr>
  </w:style>
  <w:style w:type="paragraph" w:customStyle="1" w:styleId="p2">
    <w:name w:val="p2"/>
    <w:basedOn w:val="Normal"/>
    <w:rsid w:val="00382BFF"/>
    <w:rPr>
      <w:rFonts w:ascii="Times" w:hAnsi="Times" w:cs="Times New Roman"/>
      <w:color w:val="0433FF"/>
      <w:sz w:val="18"/>
      <w:szCs w:val="18"/>
    </w:rPr>
  </w:style>
  <w:style w:type="character" w:customStyle="1" w:styleId="s1">
    <w:name w:val="s1"/>
    <w:basedOn w:val="DefaultParagraphFont"/>
    <w:rsid w:val="00382BFF"/>
    <w:rPr>
      <w:color w:val="000000"/>
    </w:rPr>
  </w:style>
  <w:style w:type="paragraph" w:styleId="Header">
    <w:name w:val="header"/>
    <w:basedOn w:val="Normal"/>
    <w:link w:val="HeaderChar"/>
    <w:uiPriority w:val="99"/>
    <w:unhideWhenUsed/>
    <w:rsid w:val="00285C13"/>
    <w:pPr>
      <w:tabs>
        <w:tab w:val="center" w:pos="4680"/>
        <w:tab w:val="right" w:pos="9360"/>
      </w:tabs>
    </w:pPr>
  </w:style>
  <w:style w:type="character" w:customStyle="1" w:styleId="HeaderChar">
    <w:name w:val="Header Char"/>
    <w:basedOn w:val="DefaultParagraphFont"/>
    <w:link w:val="Header"/>
    <w:uiPriority w:val="99"/>
    <w:rsid w:val="00285C13"/>
  </w:style>
  <w:style w:type="paragraph" w:styleId="Footer">
    <w:name w:val="footer"/>
    <w:basedOn w:val="Normal"/>
    <w:link w:val="FooterChar"/>
    <w:uiPriority w:val="99"/>
    <w:unhideWhenUsed/>
    <w:rsid w:val="00285C13"/>
    <w:pPr>
      <w:tabs>
        <w:tab w:val="center" w:pos="4680"/>
        <w:tab w:val="right" w:pos="9360"/>
      </w:tabs>
    </w:pPr>
  </w:style>
  <w:style w:type="character" w:customStyle="1" w:styleId="FooterChar">
    <w:name w:val="Footer Char"/>
    <w:basedOn w:val="DefaultParagraphFont"/>
    <w:link w:val="Footer"/>
    <w:uiPriority w:val="99"/>
    <w:rsid w:val="00285C13"/>
  </w:style>
  <w:style w:type="paragraph" w:customStyle="1" w:styleId="p3">
    <w:name w:val="p3"/>
    <w:basedOn w:val="Normal"/>
    <w:rsid w:val="00CC1C28"/>
    <w:rPr>
      <w:rFonts w:ascii="Helvetica" w:hAnsi="Helvetica" w:cs="Times New Roman"/>
      <w:color w:val="0000FF"/>
      <w:sz w:val="17"/>
      <w:szCs w:val="17"/>
    </w:rPr>
  </w:style>
  <w:style w:type="character" w:customStyle="1" w:styleId="Heading1Char">
    <w:name w:val="Heading 1 Char"/>
    <w:basedOn w:val="DefaultParagraphFont"/>
    <w:link w:val="Heading1"/>
    <w:uiPriority w:val="9"/>
    <w:rsid w:val="00433709"/>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F1DFA"/>
    <w:rPr>
      <w:color w:val="954F72" w:themeColor="followedHyperlink"/>
      <w:u w:val="single"/>
    </w:rPr>
  </w:style>
  <w:style w:type="paragraph" w:styleId="NormalWeb">
    <w:name w:val="Normal (Web)"/>
    <w:basedOn w:val="Normal"/>
    <w:uiPriority w:val="99"/>
    <w:unhideWhenUsed/>
    <w:rsid w:val="00E02AF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E55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5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3471">
      <w:bodyDiv w:val="1"/>
      <w:marLeft w:val="0"/>
      <w:marRight w:val="0"/>
      <w:marTop w:val="0"/>
      <w:marBottom w:val="0"/>
      <w:divBdr>
        <w:top w:val="none" w:sz="0" w:space="0" w:color="auto"/>
        <w:left w:val="none" w:sz="0" w:space="0" w:color="auto"/>
        <w:bottom w:val="none" w:sz="0" w:space="0" w:color="auto"/>
        <w:right w:val="none" w:sz="0" w:space="0" w:color="auto"/>
      </w:divBdr>
    </w:div>
    <w:div w:id="85854059">
      <w:bodyDiv w:val="1"/>
      <w:marLeft w:val="0"/>
      <w:marRight w:val="0"/>
      <w:marTop w:val="0"/>
      <w:marBottom w:val="0"/>
      <w:divBdr>
        <w:top w:val="none" w:sz="0" w:space="0" w:color="auto"/>
        <w:left w:val="none" w:sz="0" w:space="0" w:color="auto"/>
        <w:bottom w:val="none" w:sz="0" w:space="0" w:color="auto"/>
        <w:right w:val="none" w:sz="0" w:space="0" w:color="auto"/>
      </w:divBdr>
    </w:div>
    <w:div w:id="123155544">
      <w:bodyDiv w:val="1"/>
      <w:marLeft w:val="0"/>
      <w:marRight w:val="0"/>
      <w:marTop w:val="0"/>
      <w:marBottom w:val="0"/>
      <w:divBdr>
        <w:top w:val="none" w:sz="0" w:space="0" w:color="auto"/>
        <w:left w:val="none" w:sz="0" w:space="0" w:color="auto"/>
        <w:bottom w:val="none" w:sz="0" w:space="0" w:color="auto"/>
        <w:right w:val="none" w:sz="0" w:space="0" w:color="auto"/>
      </w:divBdr>
    </w:div>
    <w:div w:id="166871010">
      <w:bodyDiv w:val="1"/>
      <w:marLeft w:val="0"/>
      <w:marRight w:val="0"/>
      <w:marTop w:val="0"/>
      <w:marBottom w:val="0"/>
      <w:divBdr>
        <w:top w:val="none" w:sz="0" w:space="0" w:color="auto"/>
        <w:left w:val="none" w:sz="0" w:space="0" w:color="auto"/>
        <w:bottom w:val="none" w:sz="0" w:space="0" w:color="auto"/>
        <w:right w:val="none" w:sz="0" w:space="0" w:color="auto"/>
      </w:divBdr>
      <w:divsChild>
        <w:div w:id="714423988">
          <w:marLeft w:val="0"/>
          <w:marRight w:val="0"/>
          <w:marTop w:val="0"/>
          <w:marBottom w:val="0"/>
          <w:divBdr>
            <w:top w:val="none" w:sz="0" w:space="0" w:color="auto"/>
            <w:left w:val="none" w:sz="0" w:space="0" w:color="auto"/>
            <w:bottom w:val="none" w:sz="0" w:space="0" w:color="auto"/>
            <w:right w:val="none" w:sz="0" w:space="0" w:color="auto"/>
          </w:divBdr>
        </w:div>
      </w:divsChild>
    </w:div>
    <w:div w:id="167795341">
      <w:bodyDiv w:val="1"/>
      <w:marLeft w:val="0"/>
      <w:marRight w:val="0"/>
      <w:marTop w:val="0"/>
      <w:marBottom w:val="0"/>
      <w:divBdr>
        <w:top w:val="none" w:sz="0" w:space="0" w:color="auto"/>
        <w:left w:val="none" w:sz="0" w:space="0" w:color="auto"/>
        <w:bottom w:val="none" w:sz="0" w:space="0" w:color="auto"/>
        <w:right w:val="none" w:sz="0" w:space="0" w:color="auto"/>
      </w:divBdr>
      <w:divsChild>
        <w:div w:id="1779518851">
          <w:marLeft w:val="0"/>
          <w:marRight w:val="0"/>
          <w:marTop w:val="0"/>
          <w:marBottom w:val="0"/>
          <w:divBdr>
            <w:top w:val="none" w:sz="0" w:space="0" w:color="auto"/>
            <w:left w:val="none" w:sz="0" w:space="0" w:color="auto"/>
            <w:bottom w:val="none" w:sz="0" w:space="0" w:color="auto"/>
            <w:right w:val="none" w:sz="0" w:space="0" w:color="auto"/>
          </w:divBdr>
        </w:div>
      </w:divsChild>
    </w:div>
    <w:div w:id="288902309">
      <w:bodyDiv w:val="1"/>
      <w:marLeft w:val="0"/>
      <w:marRight w:val="0"/>
      <w:marTop w:val="0"/>
      <w:marBottom w:val="0"/>
      <w:divBdr>
        <w:top w:val="none" w:sz="0" w:space="0" w:color="auto"/>
        <w:left w:val="none" w:sz="0" w:space="0" w:color="auto"/>
        <w:bottom w:val="none" w:sz="0" w:space="0" w:color="auto"/>
        <w:right w:val="none" w:sz="0" w:space="0" w:color="auto"/>
      </w:divBdr>
    </w:div>
    <w:div w:id="297614121">
      <w:bodyDiv w:val="1"/>
      <w:marLeft w:val="0"/>
      <w:marRight w:val="0"/>
      <w:marTop w:val="0"/>
      <w:marBottom w:val="0"/>
      <w:divBdr>
        <w:top w:val="none" w:sz="0" w:space="0" w:color="auto"/>
        <w:left w:val="none" w:sz="0" w:space="0" w:color="auto"/>
        <w:bottom w:val="none" w:sz="0" w:space="0" w:color="auto"/>
        <w:right w:val="none" w:sz="0" w:space="0" w:color="auto"/>
      </w:divBdr>
    </w:div>
    <w:div w:id="298069625">
      <w:bodyDiv w:val="1"/>
      <w:marLeft w:val="0"/>
      <w:marRight w:val="0"/>
      <w:marTop w:val="0"/>
      <w:marBottom w:val="0"/>
      <w:divBdr>
        <w:top w:val="none" w:sz="0" w:space="0" w:color="auto"/>
        <w:left w:val="none" w:sz="0" w:space="0" w:color="auto"/>
        <w:bottom w:val="none" w:sz="0" w:space="0" w:color="auto"/>
        <w:right w:val="none" w:sz="0" w:space="0" w:color="auto"/>
      </w:divBdr>
    </w:div>
    <w:div w:id="299766644">
      <w:bodyDiv w:val="1"/>
      <w:marLeft w:val="0"/>
      <w:marRight w:val="0"/>
      <w:marTop w:val="0"/>
      <w:marBottom w:val="0"/>
      <w:divBdr>
        <w:top w:val="none" w:sz="0" w:space="0" w:color="auto"/>
        <w:left w:val="none" w:sz="0" w:space="0" w:color="auto"/>
        <w:bottom w:val="none" w:sz="0" w:space="0" w:color="auto"/>
        <w:right w:val="none" w:sz="0" w:space="0" w:color="auto"/>
      </w:divBdr>
    </w:div>
    <w:div w:id="302123772">
      <w:bodyDiv w:val="1"/>
      <w:marLeft w:val="0"/>
      <w:marRight w:val="0"/>
      <w:marTop w:val="0"/>
      <w:marBottom w:val="0"/>
      <w:divBdr>
        <w:top w:val="none" w:sz="0" w:space="0" w:color="auto"/>
        <w:left w:val="none" w:sz="0" w:space="0" w:color="auto"/>
        <w:bottom w:val="none" w:sz="0" w:space="0" w:color="auto"/>
        <w:right w:val="none" w:sz="0" w:space="0" w:color="auto"/>
      </w:divBdr>
    </w:div>
    <w:div w:id="322395455">
      <w:bodyDiv w:val="1"/>
      <w:marLeft w:val="0"/>
      <w:marRight w:val="0"/>
      <w:marTop w:val="0"/>
      <w:marBottom w:val="0"/>
      <w:divBdr>
        <w:top w:val="none" w:sz="0" w:space="0" w:color="auto"/>
        <w:left w:val="none" w:sz="0" w:space="0" w:color="auto"/>
        <w:bottom w:val="none" w:sz="0" w:space="0" w:color="auto"/>
        <w:right w:val="none" w:sz="0" w:space="0" w:color="auto"/>
      </w:divBdr>
    </w:div>
    <w:div w:id="365451019">
      <w:bodyDiv w:val="1"/>
      <w:marLeft w:val="0"/>
      <w:marRight w:val="0"/>
      <w:marTop w:val="0"/>
      <w:marBottom w:val="0"/>
      <w:divBdr>
        <w:top w:val="none" w:sz="0" w:space="0" w:color="auto"/>
        <w:left w:val="none" w:sz="0" w:space="0" w:color="auto"/>
        <w:bottom w:val="none" w:sz="0" w:space="0" w:color="auto"/>
        <w:right w:val="none" w:sz="0" w:space="0" w:color="auto"/>
      </w:divBdr>
    </w:div>
    <w:div w:id="379091290">
      <w:bodyDiv w:val="1"/>
      <w:marLeft w:val="0"/>
      <w:marRight w:val="0"/>
      <w:marTop w:val="0"/>
      <w:marBottom w:val="0"/>
      <w:divBdr>
        <w:top w:val="none" w:sz="0" w:space="0" w:color="auto"/>
        <w:left w:val="none" w:sz="0" w:space="0" w:color="auto"/>
        <w:bottom w:val="none" w:sz="0" w:space="0" w:color="auto"/>
        <w:right w:val="none" w:sz="0" w:space="0" w:color="auto"/>
      </w:divBdr>
      <w:divsChild>
        <w:div w:id="920915050">
          <w:marLeft w:val="0"/>
          <w:marRight w:val="0"/>
          <w:marTop w:val="0"/>
          <w:marBottom w:val="0"/>
          <w:divBdr>
            <w:top w:val="none" w:sz="0" w:space="0" w:color="auto"/>
            <w:left w:val="none" w:sz="0" w:space="0" w:color="auto"/>
            <w:bottom w:val="none" w:sz="0" w:space="0" w:color="auto"/>
            <w:right w:val="none" w:sz="0" w:space="0" w:color="auto"/>
          </w:divBdr>
        </w:div>
      </w:divsChild>
    </w:div>
    <w:div w:id="425922706">
      <w:bodyDiv w:val="1"/>
      <w:marLeft w:val="0"/>
      <w:marRight w:val="0"/>
      <w:marTop w:val="0"/>
      <w:marBottom w:val="0"/>
      <w:divBdr>
        <w:top w:val="none" w:sz="0" w:space="0" w:color="auto"/>
        <w:left w:val="none" w:sz="0" w:space="0" w:color="auto"/>
        <w:bottom w:val="none" w:sz="0" w:space="0" w:color="auto"/>
        <w:right w:val="none" w:sz="0" w:space="0" w:color="auto"/>
      </w:divBdr>
    </w:div>
    <w:div w:id="437339004">
      <w:bodyDiv w:val="1"/>
      <w:marLeft w:val="0"/>
      <w:marRight w:val="0"/>
      <w:marTop w:val="0"/>
      <w:marBottom w:val="0"/>
      <w:divBdr>
        <w:top w:val="none" w:sz="0" w:space="0" w:color="auto"/>
        <w:left w:val="none" w:sz="0" w:space="0" w:color="auto"/>
        <w:bottom w:val="none" w:sz="0" w:space="0" w:color="auto"/>
        <w:right w:val="none" w:sz="0" w:space="0" w:color="auto"/>
      </w:divBdr>
      <w:divsChild>
        <w:div w:id="141630076">
          <w:marLeft w:val="0"/>
          <w:marRight w:val="0"/>
          <w:marTop w:val="0"/>
          <w:marBottom w:val="0"/>
          <w:divBdr>
            <w:top w:val="none" w:sz="0" w:space="0" w:color="auto"/>
            <w:left w:val="none" w:sz="0" w:space="0" w:color="auto"/>
            <w:bottom w:val="none" w:sz="0" w:space="0" w:color="auto"/>
            <w:right w:val="none" w:sz="0" w:space="0" w:color="auto"/>
          </w:divBdr>
        </w:div>
      </w:divsChild>
    </w:div>
    <w:div w:id="465049676">
      <w:bodyDiv w:val="1"/>
      <w:marLeft w:val="0"/>
      <w:marRight w:val="0"/>
      <w:marTop w:val="0"/>
      <w:marBottom w:val="0"/>
      <w:divBdr>
        <w:top w:val="none" w:sz="0" w:space="0" w:color="auto"/>
        <w:left w:val="none" w:sz="0" w:space="0" w:color="auto"/>
        <w:bottom w:val="none" w:sz="0" w:space="0" w:color="auto"/>
        <w:right w:val="none" w:sz="0" w:space="0" w:color="auto"/>
      </w:divBdr>
    </w:div>
    <w:div w:id="471754614">
      <w:bodyDiv w:val="1"/>
      <w:marLeft w:val="0"/>
      <w:marRight w:val="0"/>
      <w:marTop w:val="0"/>
      <w:marBottom w:val="0"/>
      <w:divBdr>
        <w:top w:val="none" w:sz="0" w:space="0" w:color="auto"/>
        <w:left w:val="none" w:sz="0" w:space="0" w:color="auto"/>
        <w:bottom w:val="none" w:sz="0" w:space="0" w:color="auto"/>
        <w:right w:val="none" w:sz="0" w:space="0" w:color="auto"/>
      </w:divBdr>
    </w:div>
    <w:div w:id="472331023">
      <w:bodyDiv w:val="1"/>
      <w:marLeft w:val="0"/>
      <w:marRight w:val="0"/>
      <w:marTop w:val="0"/>
      <w:marBottom w:val="0"/>
      <w:divBdr>
        <w:top w:val="none" w:sz="0" w:space="0" w:color="auto"/>
        <w:left w:val="none" w:sz="0" w:space="0" w:color="auto"/>
        <w:bottom w:val="none" w:sz="0" w:space="0" w:color="auto"/>
        <w:right w:val="none" w:sz="0" w:space="0" w:color="auto"/>
      </w:divBdr>
    </w:div>
    <w:div w:id="491913526">
      <w:bodyDiv w:val="1"/>
      <w:marLeft w:val="0"/>
      <w:marRight w:val="0"/>
      <w:marTop w:val="0"/>
      <w:marBottom w:val="0"/>
      <w:divBdr>
        <w:top w:val="none" w:sz="0" w:space="0" w:color="auto"/>
        <w:left w:val="none" w:sz="0" w:space="0" w:color="auto"/>
        <w:bottom w:val="none" w:sz="0" w:space="0" w:color="auto"/>
        <w:right w:val="none" w:sz="0" w:space="0" w:color="auto"/>
      </w:divBdr>
    </w:div>
    <w:div w:id="499126718">
      <w:bodyDiv w:val="1"/>
      <w:marLeft w:val="0"/>
      <w:marRight w:val="0"/>
      <w:marTop w:val="0"/>
      <w:marBottom w:val="0"/>
      <w:divBdr>
        <w:top w:val="none" w:sz="0" w:space="0" w:color="auto"/>
        <w:left w:val="none" w:sz="0" w:space="0" w:color="auto"/>
        <w:bottom w:val="none" w:sz="0" w:space="0" w:color="auto"/>
        <w:right w:val="none" w:sz="0" w:space="0" w:color="auto"/>
      </w:divBdr>
    </w:div>
    <w:div w:id="505901939">
      <w:bodyDiv w:val="1"/>
      <w:marLeft w:val="0"/>
      <w:marRight w:val="0"/>
      <w:marTop w:val="0"/>
      <w:marBottom w:val="0"/>
      <w:divBdr>
        <w:top w:val="none" w:sz="0" w:space="0" w:color="auto"/>
        <w:left w:val="none" w:sz="0" w:space="0" w:color="auto"/>
        <w:bottom w:val="none" w:sz="0" w:space="0" w:color="auto"/>
        <w:right w:val="none" w:sz="0" w:space="0" w:color="auto"/>
      </w:divBdr>
    </w:div>
    <w:div w:id="513612618">
      <w:bodyDiv w:val="1"/>
      <w:marLeft w:val="0"/>
      <w:marRight w:val="0"/>
      <w:marTop w:val="0"/>
      <w:marBottom w:val="0"/>
      <w:divBdr>
        <w:top w:val="none" w:sz="0" w:space="0" w:color="auto"/>
        <w:left w:val="none" w:sz="0" w:space="0" w:color="auto"/>
        <w:bottom w:val="none" w:sz="0" w:space="0" w:color="auto"/>
        <w:right w:val="none" w:sz="0" w:space="0" w:color="auto"/>
      </w:divBdr>
    </w:div>
    <w:div w:id="521558073">
      <w:bodyDiv w:val="1"/>
      <w:marLeft w:val="0"/>
      <w:marRight w:val="0"/>
      <w:marTop w:val="0"/>
      <w:marBottom w:val="0"/>
      <w:divBdr>
        <w:top w:val="none" w:sz="0" w:space="0" w:color="auto"/>
        <w:left w:val="none" w:sz="0" w:space="0" w:color="auto"/>
        <w:bottom w:val="none" w:sz="0" w:space="0" w:color="auto"/>
        <w:right w:val="none" w:sz="0" w:space="0" w:color="auto"/>
      </w:divBdr>
    </w:div>
    <w:div w:id="573779837">
      <w:bodyDiv w:val="1"/>
      <w:marLeft w:val="0"/>
      <w:marRight w:val="0"/>
      <w:marTop w:val="0"/>
      <w:marBottom w:val="0"/>
      <w:divBdr>
        <w:top w:val="none" w:sz="0" w:space="0" w:color="auto"/>
        <w:left w:val="none" w:sz="0" w:space="0" w:color="auto"/>
        <w:bottom w:val="none" w:sz="0" w:space="0" w:color="auto"/>
        <w:right w:val="none" w:sz="0" w:space="0" w:color="auto"/>
      </w:divBdr>
    </w:div>
    <w:div w:id="573902561">
      <w:bodyDiv w:val="1"/>
      <w:marLeft w:val="0"/>
      <w:marRight w:val="0"/>
      <w:marTop w:val="0"/>
      <w:marBottom w:val="0"/>
      <w:divBdr>
        <w:top w:val="none" w:sz="0" w:space="0" w:color="auto"/>
        <w:left w:val="none" w:sz="0" w:space="0" w:color="auto"/>
        <w:bottom w:val="none" w:sz="0" w:space="0" w:color="auto"/>
        <w:right w:val="none" w:sz="0" w:space="0" w:color="auto"/>
      </w:divBdr>
    </w:div>
    <w:div w:id="589894478">
      <w:bodyDiv w:val="1"/>
      <w:marLeft w:val="0"/>
      <w:marRight w:val="0"/>
      <w:marTop w:val="0"/>
      <w:marBottom w:val="0"/>
      <w:divBdr>
        <w:top w:val="none" w:sz="0" w:space="0" w:color="auto"/>
        <w:left w:val="none" w:sz="0" w:space="0" w:color="auto"/>
        <w:bottom w:val="none" w:sz="0" w:space="0" w:color="auto"/>
        <w:right w:val="none" w:sz="0" w:space="0" w:color="auto"/>
      </w:divBdr>
    </w:div>
    <w:div w:id="621423816">
      <w:bodyDiv w:val="1"/>
      <w:marLeft w:val="0"/>
      <w:marRight w:val="0"/>
      <w:marTop w:val="0"/>
      <w:marBottom w:val="0"/>
      <w:divBdr>
        <w:top w:val="none" w:sz="0" w:space="0" w:color="auto"/>
        <w:left w:val="none" w:sz="0" w:space="0" w:color="auto"/>
        <w:bottom w:val="none" w:sz="0" w:space="0" w:color="auto"/>
        <w:right w:val="none" w:sz="0" w:space="0" w:color="auto"/>
      </w:divBdr>
    </w:div>
    <w:div w:id="647823670">
      <w:bodyDiv w:val="1"/>
      <w:marLeft w:val="0"/>
      <w:marRight w:val="0"/>
      <w:marTop w:val="0"/>
      <w:marBottom w:val="0"/>
      <w:divBdr>
        <w:top w:val="none" w:sz="0" w:space="0" w:color="auto"/>
        <w:left w:val="none" w:sz="0" w:space="0" w:color="auto"/>
        <w:bottom w:val="none" w:sz="0" w:space="0" w:color="auto"/>
        <w:right w:val="none" w:sz="0" w:space="0" w:color="auto"/>
      </w:divBdr>
    </w:div>
    <w:div w:id="682433731">
      <w:bodyDiv w:val="1"/>
      <w:marLeft w:val="0"/>
      <w:marRight w:val="0"/>
      <w:marTop w:val="0"/>
      <w:marBottom w:val="0"/>
      <w:divBdr>
        <w:top w:val="none" w:sz="0" w:space="0" w:color="auto"/>
        <w:left w:val="none" w:sz="0" w:space="0" w:color="auto"/>
        <w:bottom w:val="none" w:sz="0" w:space="0" w:color="auto"/>
        <w:right w:val="none" w:sz="0" w:space="0" w:color="auto"/>
      </w:divBdr>
    </w:div>
    <w:div w:id="698821233">
      <w:bodyDiv w:val="1"/>
      <w:marLeft w:val="0"/>
      <w:marRight w:val="0"/>
      <w:marTop w:val="0"/>
      <w:marBottom w:val="0"/>
      <w:divBdr>
        <w:top w:val="none" w:sz="0" w:space="0" w:color="auto"/>
        <w:left w:val="none" w:sz="0" w:space="0" w:color="auto"/>
        <w:bottom w:val="none" w:sz="0" w:space="0" w:color="auto"/>
        <w:right w:val="none" w:sz="0" w:space="0" w:color="auto"/>
      </w:divBdr>
    </w:div>
    <w:div w:id="708379161">
      <w:bodyDiv w:val="1"/>
      <w:marLeft w:val="0"/>
      <w:marRight w:val="0"/>
      <w:marTop w:val="0"/>
      <w:marBottom w:val="0"/>
      <w:divBdr>
        <w:top w:val="none" w:sz="0" w:space="0" w:color="auto"/>
        <w:left w:val="none" w:sz="0" w:space="0" w:color="auto"/>
        <w:bottom w:val="none" w:sz="0" w:space="0" w:color="auto"/>
        <w:right w:val="none" w:sz="0" w:space="0" w:color="auto"/>
      </w:divBdr>
    </w:div>
    <w:div w:id="759176334">
      <w:bodyDiv w:val="1"/>
      <w:marLeft w:val="0"/>
      <w:marRight w:val="0"/>
      <w:marTop w:val="0"/>
      <w:marBottom w:val="0"/>
      <w:divBdr>
        <w:top w:val="none" w:sz="0" w:space="0" w:color="auto"/>
        <w:left w:val="none" w:sz="0" w:space="0" w:color="auto"/>
        <w:bottom w:val="none" w:sz="0" w:space="0" w:color="auto"/>
        <w:right w:val="none" w:sz="0" w:space="0" w:color="auto"/>
      </w:divBdr>
    </w:div>
    <w:div w:id="773212995">
      <w:bodyDiv w:val="1"/>
      <w:marLeft w:val="0"/>
      <w:marRight w:val="0"/>
      <w:marTop w:val="0"/>
      <w:marBottom w:val="0"/>
      <w:divBdr>
        <w:top w:val="none" w:sz="0" w:space="0" w:color="auto"/>
        <w:left w:val="none" w:sz="0" w:space="0" w:color="auto"/>
        <w:bottom w:val="none" w:sz="0" w:space="0" w:color="auto"/>
        <w:right w:val="none" w:sz="0" w:space="0" w:color="auto"/>
      </w:divBdr>
    </w:div>
    <w:div w:id="774330834">
      <w:bodyDiv w:val="1"/>
      <w:marLeft w:val="0"/>
      <w:marRight w:val="0"/>
      <w:marTop w:val="0"/>
      <w:marBottom w:val="0"/>
      <w:divBdr>
        <w:top w:val="none" w:sz="0" w:space="0" w:color="auto"/>
        <w:left w:val="none" w:sz="0" w:space="0" w:color="auto"/>
        <w:bottom w:val="none" w:sz="0" w:space="0" w:color="auto"/>
        <w:right w:val="none" w:sz="0" w:space="0" w:color="auto"/>
      </w:divBdr>
    </w:div>
    <w:div w:id="801269668">
      <w:bodyDiv w:val="1"/>
      <w:marLeft w:val="0"/>
      <w:marRight w:val="0"/>
      <w:marTop w:val="0"/>
      <w:marBottom w:val="0"/>
      <w:divBdr>
        <w:top w:val="none" w:sz="0" w:space="0" w:color="auto"/>
        <w:left w:val="none" w:sz="0" w:space="0" w:color="auto"/>
        <w:bottom w:val="none" w:sz="0" w:space="0" w:color="auto"/>
        <w:right w:val="none" w:sz="0" w:space="0" w:color="auto"/>
      </w:divBdr>
    </w:div>
    <w:div w:id="807747934">
      <w:bodyDiv w:val="1"/>
      <w:marLeft w:val="0"/>
      <w:marRight w:val="0"/>
      <w:marTop w:val="0"/>
      <w:marBottom w:val="0"/>
      <w:divBdr>
        <w:top w:val="none" w:sz="0" w:space="0" w:color="auto"/>
        <w:left w:val="none" w:sz="0" w:space="0" w:color="auto"/>
        <w:bottom w:val="none" w:sz="0" w:space="0" w:color="auto"/>
        <w:right w:val="none" w:sz="0" w:space="0" w:color="auto"/>
      </w:divBdr>
    </w:div>
    <w:div w:id="825970564">
      <w:bodyDiv w:val="1"/>
      <w:marLeft w:val="0"/>
      <w:marRight w:val="0"/>
      <w:marTop w:val="0"/>
      <w:marBottom w:val="0"/>
      <w:divBdr>
        <w:top w:val="none" w:sz="0" w:space="0" w:color="auto"/>
        <w:left w:val="none" w:sz="0" w:space="0" w:color="auto"/>
        <w:bottom w:val="none" w:sz="0" w:space="0" w:color="auto"/>
        <w:right w:val="none" w:sz="0" w:space="0" w:color="auto"/>
      </w:divBdr>
    </w:div>
    <w:div w:id="855005182">
      <w:bodyDiv w:val="1"/>
      <w:marLeft w:val="0"/>
      <w:marRight w:val="0"/>
      <w:marTop w:val="0"/>
      <w:marBottom w:val="0"/>
      <w:divBdr>
        <w:top w:val="none" w:sz="0" w:space="0" w:color="auto"/>
        <w:left w:val="none" w:sz="0" w:space="0" w:color="auto"/>
        <w:bottom w:val="none" w:sz="0" w:space="0" w:color="auto"/>
        <w:right w:val="none" w:sz="0" w:space="0" w:color="auto"/>
      </w:divBdr>
    </w:div>
    <w:div w:id="858130681">
      <w:bodyDiv w:val="1"/>
      <w:marLeft w:val="0"/>
      <w:marRight w:val="0"/>
      <w:marTop w:val="0"/>
      <w:marBottom w:val="0"/>
      <w:divBdr>
        <w:top w:val="none" w:sz="0" w:space="0" w:color="auto"/>
        <w:left w:val="none" w:sz="0" w:space="0" w:color="auto"/>
        <w:bottom w:val="none" w:sz="0" w:space="0" w:color="auto"/>
        <w:right w:val="none" w:sz="0" w:space="0" w:color="auto"/>
      </w:divBdr>
    </w:div>
    <w:div w:id="862135813">
      <w:bodyDiv w:val="1"/>
      <w:marLeft w:val="0"/>
      <w:marRight w:val="0"/>
      <w:marTop w:val="0"/>
      <w:marBottom w:val="0"/>
      <w:divBdr>
        <w:top w:val="none" w:sz="0" w:space="0" w:color="auto"/>
        <w:left w:val="none" w:sz="0" w:space="0" w:color="auto"/>
        <w:bottom w:val="none" w:sz="0" w:space="0" w:color="auto"/>
        <w:right w:val="none" w:sz="0" w:space="0" w:color="auto"/>
      </w:divBdr>
    </w:div>
    <w:div w:id="886381607">
      <w:bodyDiv w:val="1"/>
      <w:marLeft w:val="0"/>
      <w:marRight w:val="0"/>
      <w:marTop w:val="0"/>
      <w:marBottom w:val="0"/>
      <w:divBdr>
        <w:top w:val="none" w:sz="0" w:space="0" w:color="auto"/>
        <w:left w:val="none" w:sz="0" w:space="0" w:color="auto"/>
        <w:bottom w:val="none" w:sz="0" w:space="0" w:color="auto"/>
        <w:right w:val="none" w:sz="0" w:space="0" w:color="auto"/>
      </w:divBdr>
    </w:div>
    <w:div w:id="902712805">
      <w:bodyDiv w:val="1"/>
      <w:marLeft w:val="0"/>
      <w:marRight w:val="0"/>
      <w:marTop w:val="0"/>
      <w:marBottom w:val="0"/>
      <w:divBdr>
        <w:top w:val="none" w:sz="0" w:space="0" w:color="auto"/>
        <w:left w:val="none" w:sz="0" w:space="0" w:color="auto"/>
        <w:bottom w:val="none" w:sz="0" w:space="0" w:color="auto"/>
        <w:right w:val="none" w:sz="0" w:space="0" w:color="auto"/>
      </w:divBdr>
    </w:div>
    <w:div w:id="912734926">
      <w:bodyDiv w:val="1"/>
      <w:marLeft w:val="0"/>
      <w:marRight w:val="0"/>
      <w:marTop w:val="0"/>
      <w:marBottom w:val="0"/>
      <w:divBdr>
        <w:top w:val="none" w:sz="0" w:space="0" w:color="auto"/>
        <w:left w:val="none" w:sz="0" w:space="0" w:color="auto"/>
        <w:bottom w:val="none" w:sz="0" w:space="0" w:color="auto"/>
        <w:right w:val="none" w:sz="0" w:space="0" w:color="auto"/>
      </w:divBdr>
    </w:div>
    <w:div w:id="934435090">
      <w:bodyDiv w:val="1"/>
      <w:marLeft w:val="0"/>
      <w:marRight w:val="0"/>
      <w:marTop w:val="0"/>
      <w:marBottom w:val="0"/>
      <w:divBdr>
        <w:top w:val="none" w:sz="0" w:space="0" w:color="auto"/>
        <w:left w:val="none" w:sz="0" w:space="0" w:color="auto"/>
        <w:bottom w:val="none" w:sz="0" w:space="0" w:color="auto"/>
        <w:right w:val="none" w:sz="0" w:space="0" w:color="auto"/>
      </w:divBdr>
    </w:div>
    <w:div w:id="948508410">
      <w:bodyDiv w:val="1"/>
      <w:marLeft w:val="0"/>
      <w:marRight w:val="0"/>
      <w:marTop w:val="0"/>
      <w:marBottom w:val="0"/>
      <w:divBdr>
        <w:top w:val="none" w:sz="0" w:space="0" w:color="auto"/>
        <w:left w:val="none" w:sz="0" w:space="0" w:color="auto"/>
        <w:bottom w:val="none" w:sz="0" w:space="0" w:color="auto"/>
        <w:right w:val="none" w:sz="0" w:space="0" w:color="auto"/>
      </w:divBdr>
    </w:div>
    <w:div w:id="1008093931">
      <w:bodyDiv w:val="1"/>
      <w:marLeft w:val="0"/>
      <w:marRight w:val="0"/>
      <w:marTop w:val="0"/>
      <w:marBottom w:val="0"/>
      <w:divBdr>
        <w:top w:val="none" w:sz="0" w:space="0" w:color="auto"/>
        <w:left w:val="none" w:sz="0" w:space="0" w:color="auto"/>
        <w:bottom w:val="none" w:sz="0" w:space="0" w:color="auto"/>
        <w:right w:val="none" w:sz="0" w:space="0" w:color="auto"/>
      </w:divBdr>
    </w:div>
    <w:div w:id="1021082290">
      <w:bodyDiv w:val="1"/>
      <w:marLeft w:val="0"/>
      <w:marRight w:val="0"/>
      <w:marTop w:val="0"/>
      <w:marBottom w:val="0"/>
      <w:divBdr>
        <w:top w:val="none" w:sz="0" w:space="0" w:color="auto"/>
        <w:left w:val="none" w:sz="0" w:space="0" w:color="auto"/>
        <w:bottom w:val="none" w:sz="0" w:space="0" w:color="auto"/>
        <w:right w:val="none" w:sz="0" w:space="0" w:color="auto"/>
      </w:divBdr>
    </w:div>
    <w:div w:id="1047291970">
      <w:bodyDiv w:val="1"/>
      <w:marLeft w:val="0"/>
      <w:marRight w:val="0"/>
      <w:marTop w:val="0"/>
      <w:marBottom w:val="0"/>
      <w:divBdr>
        <w:top w:val="none" w:sz="0" w:space="0" w:color="auto"/>
        <w:left w:val="none" w:sz="0" w:space="0" w:color="auto"/>
        <w:bottom w:val="none" w:sz="0" w:space="0" w:color="auto"/>
        <w:right w:val="none" w:sz="0" w:space="0" w:color="auto"/>
      </w:divBdr>
    </w:div>
    <w:div w:id="1091854614">
      <w:bodyDiv w:val="1"/>
      <w:marLeft w:val="0"/>
      <w:marRight w:val="0"/>
      <w:marTop w:val="0"/>
      <w:marBottom w:val="0"/>
      <w:divBdr>
        <w:top w:val="none" w:sz="0" w:space="0" w:color="auto"/>
        <w:left w:val="none" w:sz="0" w:space="0" w:color="auto"/>
        <w:bottom w:val="none" w:sz="0" w:space="0" w:color="auto"/>
        <w:right w:val="none" w:sz="0" w:space="0" w:color="auto"/>
      </w:divBdr>
    </w:div>
    <w:div w:id="1105535072">
      <w:bodyDiv w:val="1"/>
      <w:marLeft w:val="0"/>
      <w:marRight w:val="0"/>
      <w:marTop w:val="0"/>
      <w:marBottom w:val="0"/>
      <w:divBdr>
        <w:top w:val="none" w:sz="0" w:space="0" w:color="auto"/>
        <w:left w:val="none" w:sz="0" w:space="0" w:color="auto"/>
        <w:bottom w:val="none" w:sz="0" w:space="0" w:color="auto"/>
        <w:right w:val="none" w:sz="0" w:space="0" w:color="auto"/>
      </w:divBdr>
    </w:div>
    <w:div w:id="1207840315">
      <w:bodyDiv w:val="1"/>
      <w:marLeft w:val="0"/>
      <w:marRight w:val="0"/>
      <w:marTop w:val="0"/>
      <w:marBottom w:val="0"/>
      <w:divBdr>
        <w:top w:val="none" w:sz="0" w:space="0" w:color="auto"/>
        <w:left w:val="none" w:sz="0" w:space="0" w:color="auto"/>
        <w:bottom w:val="none" w:sz="0" w:space="0" w:color="auto"/>
        <w:right w:val="none" w:sz="0" w:space="0" w:color="auto"/>
      </w:divBdr>
    </w:div>
    <w:div w:id="1241910352">
      <w:bodyDiv w:val="1"/>
      <w:marLeft w:val="0"/>
      <w:marRight w:val="0"/>
      <w:marTop w:val="0"/>
      <w:marBottom w:val="0"/>
      <w:divBdr>
        <w:top w:val="none" w:sz="0" w:space="0" w:color="auto"/>
        <w:left w:val="none" w:sz="0" w:space="0" w:color="auto"/>
        <w:bottom w:val="none" w:sz="0" w:space="0" w:color="auto"/>
        <w:right w:val="none" w:sz="0" w:space="0" w:color="auto"/>
      </w:divBdr>
    </w:div>
    <w:div w:id="1246299148">
      <w:bodyDiv w:val="1"/>
      <w:marLeft w:val="0"/>
      <w:marRight w:val="0"/>
      <w:marTop w:val="0"/>
      <w:marBottom w:val="0"/>
      <w:divBdr>
        <w:top w:val="none" w:sz="0" w:space="0" w:color="auto"/>
        <w:left w:val="none" w:sz="0" w:space="0" w:color="auto"/>
        <w:bottom w:val="none" w:sz="0" w:space="0" w:color="auto"/>
        <w:right w:val="none" w:sz="0" w:space="0" w:color="auto"/>
      </w:divBdr>
    </w:div>
    <w:div w:id="1293828373">
      <w:bodyDiv w:val="1"/>
      <w:marLeft w:val="0"/>
      <w:marRight w:val="0"/>
      <w:marTop w:val="0"/>
      <w:marBottom w:val="0"/>
      <w:divBdr>
        <w:top w:val="none" w:sz="0" w:space="0" w:color="auto"/>
        <w:left w:val="none" w:sz="0" w:space="0" w:color="auto"/>
        <w:bottom w:val="none" w:sz="0" w:space="0" w:color="auto"/>
        <w:right w:val="none" w:sz="0" w:space="0" w:color="auto"/>
      </w:divBdr>
    </w:div>
    <w:div w:id="1336613075">
      <w:bodyDiv w:val="1"/>
      <w:marLeft w:val="0"/>
      <w:marRight w:val="0"/>
      <w:marTop w:val="0"/>
      <w:marBottom w:val="0"/>
      <w:divBdr>
        <w:top w:val="none" w:sz="0" w:space="0" w:color="auto"/>
        <w:left w:val="none" w:sz="0" w:space="0" w:color="auto"/>
        <w:bottom w:val="none" w:sz="0" w:space="0" w:color="auto"/>
        <w:right w:val="none" w:sz="0" w:space="0" w:color="auto"/>
      </w:divBdr>
    </w:div>
    <w:div w:id="1347249494">
      <w:bodyDiv w:val="1"/>
      <w:marLeft w:val="0"/>
      <w:marRight w:val="0"/>
      <w:marTop w:val="0"/>
      <w:marBottom w:val="0"/>
      <w:divBdr>
        <w:top w:val="none" w:sz="0" w:space="0" w:color="auto"/>
        <w:left w:val="none" w:sz="0" w:space="0" w:color="auto"/>
        <w:bottom w:val="none" w:sz="0" w:space="0" w:color="auto"/>
        <w:right w:val="none" w:sz="0" w:space="0" w:color="auto"/>
      </w:divBdr>
    </w:div>
    <w:div w:id="1348142848">
      <w:bodyDiv w:val="1"/>
      <w:marLeft w:val="0"/>
      <w:marRight w:val="0"/>
      <w:marTop w:val="0"/>
      <w:marBottom w:val="0"/>
      <w:divBdr>
        <w:top w:val="none" w:sz="0" w:space="0" w:color="auto"/>
        <w:left w:val="none" w:sz="0" w:space="0" w:color="auto"/>
        <w:bottom w:val="none" w:sz="0" w:space="0" w:color="auto"/>
        <w:right w:val="none" w:sz="0" w:space="0" w:color="auto"/>
      </w:divBdr>
    </w:div>
    <w:div w:id="1376781429">
      <w:bodyDiv w:val="1"/>
      <w:marLeft w:val="0"/>
      <w:marRight w:val="0"/>
      <w:marTop w:val="0"/>
      <w:marBottom w:val="0"/>
      <w:divBdr>
        <w:top w:val="none" w:sz="0" w:space="0" w:color="auto"/>
        <w:left w:val="none" w:sz="0" w:space="0" w:color="auto"/>
        <w:bottom w:val="none" w:sz="0" w:space="0" w:color="auto"/>
        <w:right w:val="none" w:sz="0" w:space="0" w:color="auto"/>
      </w:divBdr>
    </w:div>
    <w:div w:id="1378630118">
      <w:bodyDiv w:val="1"/>
      <w:marLeft w:val="0"/>
      <w:marRight w:val="0"/>
      <w:marTop w:val="0"/>
      <w:marBottom w:val="0"/>
      <w:divBdr>
        <w:top w:val="none" w:sz="0" w:space="0" w:color="auto"/>
        <w:left w:val="none" w:sz="0" w:space="0" w:color="auto"/>
        <w:bottom w:val="none" w:sz="0" w:space="0" w:color="auto"/>
        <w:right w:val="none" w:sz="0" w:space="0" w:color="auto"/>
      </w:divBdr>
      <w:divsChild>
        <w:div w:id="340619908">
          <w:marLeft w:val="0"/>
          <w:marRight w:val="0"/>
          <w:marTop w:val="0"/>
          <w:marBottom w:val="0"/>
          <w:divBdr>
            <w:top w:val="none" w:sz="0" w:space="0" w:color="auto"/>
            <w:left w:val="none" w:sz="0" w:space="0" w:color="auto"/>
            <w:bottom w:val="none" w:sz="0" w:space="0" w:color="auto"/>
            <w:right w:val="none" w:sz="0" w:space="0" w:color="auto"/>
          </w:divBdr>
        </w:div>
      </w:divsChild>
    </w:div>
    <w:div w:id="1386833329">
      <w:bodyDiv w:val="1"/>
      <w:marLeft w:val="0"/>
      <w:marRight w:val="0"/>
      <w:marTop w:val="0"/>
      <w:marBottom w:val="0"/>
      <w:divBdr>
        <w:top w:val="none" w:sz="0" w:space="0" w:color="auto"/>
        <w:left w:val="none" w:sz="0" w:space="0" w:color="auto"/>
        <w:bottom w:val="none" w:sz="0" w:space="0" w:color="auto"/>
        <w:right w:val="none" w:sz="0" w:space="0" w:color="auto"/>
      </w:divBdr>
    </w:div>
    <w:div w:id="1390835550">
      <w:bodyDiv w:val="1"/>
      <w:marLeft w:val="0"/>
      <w:marRight w:val="0"/>
      <w:marTop w:val="0"/>
      <w:marBottom w:val="0"/>
      <w:divBdr>
        <w:top w:val="none" w:sz="0" w:space="0" w:color="auto"/>
        <w:left w:val="none" w:sz="0" w:space="0" w:color="auto"/>
        <w:bottom w:val="none" w:sz="0" w:space="0" w:color="auto"/>
        <w:right w:val="none" w:sz="0" w:space="0" w:color="auto"/>
      </w:divBdr>
    </w:div>
    <w:div w:id="1433547855">
      <w:bodyDiv w:val="1"/>
      <w:marLeft w:val="0"/>
      <w:marRight w:val="0"/>
      <w:marTop w:val="0"/>
      <w:marBottom w:val="0"/>
      <w:divBdr>
        <w:top w:val="none" w:sz="0" w:space="0" w:color="auto"/>
        <w:left w:val="none" w:sz="0" w:space="0" w:color="auto"/>
        <w:bottom w:val="none" w:sz="0" w:space="0" w:color="auto"/>
        <w:right w:val="none" w:sz="0" w:space="0" w:color="auto"/>
      </w:divBdr>
    </w:div>
    <w:div w:id="1497527384">
      <w:bodyDiv w:val="1"/>
      <w:marLeft w:val="0"/>
      <w:marRight w:val="0"/>
      <w:marTop w:val="0"/>
      <w:marBottom w:val="0"/>
      <w:divBdr>
        <w:top w:val="none" w:sz="0" w:space="0" w:color="auto"/>
        <w:left w:val="none" w:sz="0" w:space="0" w:color="auto"/>
        <w:bottom w:val="none" w:sz="0" w:space="0" w:color="auto"/>
        <w:right w:val="none" w:sz="0" w:space="0" w:color="auto"/>
      </w:divBdr>
    </w:div>
    <w:div w:id="1509245448">
      <w:bodyDiv w:val="1"/>
      <w:marLeft w:val="0"/>
      <w:marRight w:val="0"/>
      <w:marTop w:val="0"/>
      <w:marBottom w:val="0"/>
      <w:divBdr>
        <w:top w:val="none" w:sz="0" w:space="0" w:color="auto"/>
        <w:left w:val="none" w:sz="0" w:space="0" w:color="auto"/>
        <w:bottom w:val="none" w:sz="0" w:space="0" w:color="auto"/>
        <w:right w:val="none" w:sz="0" w:space="0" w:color="auto"/>
      </w:divBdr>
    </w:div>
    <w:div w:id="1517577083">
      <w:bodyDiv w:val="1"/>
      <w:marLeft w:val="0"/>
      <w:marRight w:val="0"/>
      <w:marTop w:val="0"/>
      <w:marBottom w:val="0"/>
      <w:divBdr>
        <w:top w:val="none" w:sz="0" w:space="0" w:color="auto"/>
        <w:left w:val="none" w:sz="0" w:space="0" w:color="auto"/>
        <w:bottom w:val="none" w:sz="0" w:space="0" w:color="auto"/>
        <w:right w:val="none" w:sz="0" w:space="0" w:color="auto"/>
      </w:divBdr>
    </w:div>
    <w:div w:id="1531265662">
      <w:bodyDiv w:val="1"/>
      <w:marLeft w:val="0"/>
      <w:marRight w:val="0"/>
      <w:marTop w:val="0"/>
      <w:marBottom w:val="0"/>
      <w:divBdr>
        <w:top w:val="none" w:sz="0" w:space="0" w:color="auto"/>
        <w:left w:val="none" w:sz="0" w:space="0" w:color="auto"/>
        <w:bottom w:val="none" w:sz="0" w:space="0" w:color="auto"/>
        <w:right w:val="none" w:sz="0" w:space="0" w:color="auto"/>
      </w:divBdr>
    </w:div>
    <w:div w:id="1547792568">
      <w:bodyDiv w:val="1"/>
      <w:marLeft w:val="0"/>
      <w:marRight w:val="0"/>
      <w:marTop w:val="0"/>
      <w:marBottom w:val="0"/>
      <w:divBdr>
        <w:top w:val="none" w:sz="0" w:space="0" w:color="auto"/>
        <w:left w:val="none" w:sz="0" w:space="0" w:color="auto"/>
        <w:bottom w:val="none" w:sz="0" w:space="0" w:color="auto"/>
        <w:right w:val="none" w:sz="0" w:space="0" w:color="auto"/>
      </w:divBdr>
    </w:div>
    <w:div w:id="1559825172">
      <w:bodyDiv w:val="1"/>
      <w:marLeft w:val="0"/>
      <w:marRight w:val="0"/>
      <w:marTop w:val="0"/>
      <w:marBottom w:val="0"/>
      <w:divBdr>
        <w:top w:val="none" w:sz="0" w:space="0" w:color="auto"/>
        <w:left w:val="none" w:sz="0" w:space="0" w:color="auto"/>
        <w:bottom w:val="none" w:sz="0" w:space="0" w:color="auto"/>
        <w:right w:val="none" w:sz="0" w:space="0" w:color="auto"/>
      </w:divBdr>
    </w:div>
    <w:div w:id="1603535952">
      <w:bodyDiv w:val="1"/>
      <w:marLeft w:val="0"/>
      <w:marRight w:val="0"/>
      <w:marTop w:val="0"/>
      <w:marBottom w:val="0"/>
      <w:divBdr>
        <w:top w:val="none" w:sz="0" w:space="0" w:color="auto"/>
        <w:left w:val="none" w:sz="0" w:space="0" w:color="auto"/>
        <w:bottom w:val="none" w:sz="0" w:space="0" w:color="auto"/>
        <w:right w:val="none" w:sz="0" w:space="0" w:color="auto"/>
      </w:divBdr>
    </w:div>
    <w:div w:id="1623800174">
      <w:bodyDiv w:val="1"/>
      <w:marLeft w:val="0"/>
      <w:marRight w:val="0"/>
      <w:marTop w:val="0"/>
      <w:marBottom w:val="0"/>
      <w:divBdr>
        <w:top w:val="none" w:sz="0" w:space="0" w:color="auto"/>
        <w:left w:val="none" w:sz="0" w:space="0" w:color="auto"/>
        <w:bottom w:val="none" w:sz="0" w:space="0" w:color="auto"/>
        <w:right w:val="none" w:sz="0" w:space="0" w:color="auto"/>
      </w:divBdr>
    </w:div>
    <w:div w:id="1647395374">
      <w:bodyDiv w:val="1"/>
      <w:marLeft w:val="0"/>
      <w:marRight w:val="0"/>
      <w:marTop w:val="0"/>
      <w:marBottom w:val="0"/>
      <w:divBdr>
        <w:top w:val="none" w:sz="0" w:space="0" w:color="auto"/>
        <w:left w:val="none" w:sz="0" w:space="0" w:color="auto"/>
        <w:bottom w:val="none" w:sz="0" w:space="0" w:color="auto"/>
        <w:right w:val="none" w:sz="0" w:space="0" w:color="auto"/>
      </w:divBdr>
    </w:div>
    <w:div w:id="1666668028">
      <w:bodyDiv w:val="1"/>
      <w:marLeft w:val="0"/>
      <w:marRight w:val="0"/>
      <w:marTop w:val="0"/>
      <w:marBottom w:val="0"/>
      <w:divBdr>
        <w:top w:val="none" w:sz="0" w:space="0" w:color="auto"/>
        <w:left w:val="none" w:sz="0" w:space="0" w:color="auto"/>
        <w:bottom w:val="none" w:sz="0" w:space="0" w:color="auto"/>
        <w:right w:val="none" w:sz="0" w:space="0" w:color="auto"/>
      </w:divBdr>
    </w:div>
    <w:div w:id="1669554282">
      <w:bodyDiv w:val="1"/>
      <w:marLeft w:val="0"/>
      <w:marRight w:val="0"/>
      <w:marTop w:val="0"/>
      <w:marBottom w:val="0"/>
      <w:divBdr>
        <w:top w:val="none" w:sz="0" w:space="0" w:color="auto"/>
        <w:left w:val="none" w:sz="0" w:space="0" w:color="auto"/>
        <w:bottom w:val="none" w:sz="0" w:space="0" w:color="auto"/>
        <w:right w:val="none" w:sz="0" w:space="0" w:color="auto"/>
      </w:divBdr>
      <w:divsChild>
        <w:div w:id="1101727423">
          <w:marLeft w:val="0"/>
          <w:marRight w:val="0"/>
          <w:marTop w:val="0"/>
          <w:marBottom w:val="0"/>
          <w:divBdr>
            <w:top w:val="none" w:sz="0" w:space="0" w:color="auto"/>
            <w:left w:val="none" w:sz="0" w:space="0" w:color="auto"/>
            <w:bottom w:val="none" w:sz="0" w:space="0" w:color="auto"/>
            <w:right w:val="none" w:sz="0" w:space="0" w:color="auto"/>
          </w:divBdr>
        </w:div>
      </w:divsChild>
    </w:div>
    <w:div w:id="1671907768">
      <w:bodyDiv w:val="1"/>
      <w:marLeft w:val="0"/>
      <w:marRight w:val="0"/>
      <w:marTop w:val="0"/>
      <w:marBottom w:val="0"/>
      <w:divBdr>
        <w:top w:val="none" w:sz="0" w:space="0" w:color="auto"/>
        <w:left w:val="none" w:sz="0" w:space="0" w:color="auto"/>
        <w:bottom w:val="none" w:sz="0" w:space="0" w:color="auto"/>
        <w:right w:val="none" w:sz="0" w:space="0" w:color="auto"/>
      </w:divBdr>
    </w:div>
    <w:div w:id="1687639029">
      <w:bodyDiv w:val="1"/>
      <w:marLeft w:val="0"/>
      <w:marRight w:val="0"/>
      <w:marTop w:val="0"/>
      <w:marBottom w:val="0"/>
      <w:divBdr>
        <w:top w:val="none" w:sz="0" w:space="0" w:color="auto"/>
        <w:left w:val="none" w:sz="0" w:space="0" w:color="auto"/>
        <w:bottom w:val="none" w:sz="0" w:space="0" w:color="auto"/>
        <w:right w:val="none" w:sz="0" w:space="0" w:color="auto"/>
      </w:divBdr>
      <w:divsChild>
        <w:div w:id="219750795">
          <w:marLeft w:val="0"/>
          <w:marRight w:val="0"/>
          <w:marTop w:val="0"/>
          <w:marBottom w:val="0"/>
          <w:divBdr>
            <w:top w:val="none" w:sz="0" w:space="0" w:color="auto"/>
            <w:left w:val="none" w:sz="0" w:space="0" w:color="auto"/>
            <w:bottom w:val="none" w:sz="0" w:space="0" w:color="auto"/>
            <w:right w:val="none" w:sz="0" w:space="0" w:color="auto"/>
          </w:divBdr>
        </w:div>
      </w:divsChild>
    </w:div>
    <w:div w:id="1745486828">
      <w:bodyDiv w:val="1"/>
      <w:marLeft w:val="0"/>
      <w:marRight w:val="0"/>
      <w:marTop w:val="0"/>
      <w:marBottom w:val="0"/>
      <w:divBdr>
        <w:top w:val="none" w:sz="0" w:space="0" w:color="auto"/>
        <w:left w:val="none" w:sz="0" w:space="0" w:color="auto"/>
        <w:bottom w:val="none" w:sz="0" w:space="0" w:color="auto"/>
        <w:right w:val="none" w:sz="0" w:space="0" w:color="auto"/>
      </w:divBdr>
    </w:div>
    <w:div w:id="1745686926">
      <w:bodyDiv w:val="1"/>
      <w:marLeft w:val="0"/>
      <w:marRight w:val="0"/>
      <w:marTop w:val="0"/>
      <w:marBottom w:val="0"/>
      <w:divBdr>
        <w:top w:val="none" w:sz="0" w:space="0" w:color="auto"/>
        <w:left w:val="none" w:sz="0" w:space="0" w:color="auto"/>
        <w:bottom w:val="none" w:sz="0" w:space="0" w:color="auto"/>
        <w:right w:val="none" w:sz="0" w:space="0" w:color="auto"/>
      </w:divBdr>
      <w:divsChild>
        <w:div w:id="196356215">
          <w:marLeft w:val="0"/>
          <w:marRight w:val="0"/>
          <w:marTop w:val="0"/>
          <w:marBottom w:val="0"/>
          <w:divBdr>
            <w:top w:val="none" w:sz="0" w:space="0" w:color="auto"/>
            <w:left w:val="none" w:sz="0" w:space="0" w:color="auto"/>
            <w:bottom w:val="none" w:sz="0" w:space="0" w:color="auto"/>
            <w:right w:val="none" w:sz="0" w:space="0" w:color="auto"/>
          </w:divBdr>
        </w:div>
      </w:divsChild>
    </w:div>
    <w:div w:id="1761221523">
      <w:bodyDiv w:val="1"/>
      <w:marLeft w:val="0"/>
      <w:marRight w:val="0"/>
      <w:marTop w:val="0"/>
      <w:marBottom w:val="0"/>
      <w:divBdr>
        <w:top w:val="none" w:sz="0" w:space="0" w:color="auto"/>
        <w:left w:val="none" w:sz="0" w:space="0" w:color="auto"/>
        <w:bottom w:val="none" w:sz="0" w:space="0" w:color="auto"/>
        <w:right w:val="none" w:sz="0" w:space="0" w:color="auto"/>
      </w:divBdr>
    </w:div>
    <w:div w:id="1822117873">
      <w:bodyDiv w:val="1"/>
      <w:marLeft w:val="0"/>
      <w:marRight w:val="0"/>
      <w:marTop w:val="0"/>
      <w:marBottom w:val="0"/>
      <w:divBdr>
        <w:top w:val="none" w:sz="0" w:space="0" w:color="auto"/>
        <w:left w:val="none" w:sz="0" w:space="0" w:color="auto"/>
        <w:bottom w:val="none" w:sz="0" w:space="0" w:color="auto"/>
        <w:right w:val="none" w:sz="0" w:space="0" w:color="auto"/>
      </w:divBdr>
    </w:div>
    <w:div w:id="1948536002">
      <w:bodyDiv w:val="1"/>
      <w:marLeft w:val="0"/>
      <w:marRight w:val="0"/>
      <w:marTop w:val="0"/>
      <w:marBottom w:val="0"/>
      <w:divBdr>
        <w:top w:val="none" w:sz="0" w:space="0" w:color="auto"/>
        <w:left w:val="none" w:sz="0" w:space="0" w:color="auto"/>
        <w:bottom w:val="none" w:sz="0" w:space="0" w:color="auto"/>
        <w:right w:val="none" w:sz="0" w:space="0" w:color="auto"/>
      </w:divBdr>
    </w:div>
    <w:div w:id="1958290259">
      <w:bodyDiv w:val="1"/>
      <w:marLeft w:val="0"/>
      <w:marRight w:val="0"/>
      <w:marTop w:val="0"/>
      <w:marBottom w:val="0"/>
      <w:divBdr>
        <w:top w:val="none" w:sz="0" w:space="0" w:color="auto"/>
        <w:left w:val="none" w:sz="0" w:space="0" w:color="auto"/>
        <w:bottom w:val="none" w:sz="0" w:space="0" w:color="auto"/>
        <w:right w:val="none" w:sz="0" w:space="0" w:color="auto"/>
      </w:divBdr>
    </w:div>
    <w:div w:id="1979332934">
      <w:bodyDiv w:val="1"/>
      <w:marLeft w:val="0"/>
      <w:marRight w:val="0"/>
      <w:marTop w:val="0"/>
      <w:marBottom w:val="0"/>
      <w:divBdr>
        <w:top w:val="none" w:sz="0" w:space="0" w:color="auto"/>
        <w:left w:val="none" w:sz="0" w:space="0" w:color="auto"/>
        <w:bottom w:val="none" w:sz="0" w:space="0" w:color="auto"/>
        <w:right w:val="none" w:sz="0" w:space="0" w:color="auto"/>
      </w:divBdr>
    </w:div>
    <w:div w:id="2021078121">
      <w:bodyDiv w:val="1"/>
      <w:marLeft w:val="0"/>
      <w:marRight w:val="0"/>
      <w:marTop w:val="0"/>
      <w:marBottom w:val="0"/>
      <w:divBdr>
        <w:top w:val="none" w:sz="0" w:space="0" w:color="auto"/>
        <w:left w:val="none" w:sz="0" w:space="0" w:color="auto"/>
        <w:bottom w:val="none" w:sz="0" w:space="0" w:color="auto"/>
        <w:right w:val="none" w:sz="0" w:space="0" w:color="auto"/>
      </w:divBdr>
    </w:div>
    <w:div w:id="2036496742">
      <w:bodyDiv w:val="1"/>
      <w:marLeft w:val="0"/>
      <w:marRight w:val="0"/>
      <w:marTop w:val="0"/>
      <w:marBottom w:val="0"/>
      <w:divBdr>
        <w:top w:val="none" w:sz="0" w:space="0" w:color="auto"/>
        <w:left w:val="none" w:sz="0" w:space="0" w:color="auto"/>
        <w:bottom w:val="none" w:sz="0" w:space="0" w:color="auto"/>
        <w:right w:val="none" w:sz="0" w:space="0" w:color="auto"/>
      </w:divBdr>
    </w:div>
    <w:div w:id="2041395477">
      <w:bodyDiv w:val="1"/>
      <w:marLeft w:val="0"/>
      <w:marRight w:val="0"/>
      <w:marTop w:val="0"/>
      <w:marBottom w:val="0"/>
      <w:divBdr>
        <w:top w:val="none" w:sz="0" w:space="0" w:color="auto"/>
        <w:left w:val="none" w:sz="0" w:space="0" w:color="auto"/>
        <w:bottom w:val="none" w:sz="0" w:space="0" w:color="auto"/>
        <w:right w:val="none" w:sz="0" w:space="0" w:color="auto"/>
      </w:divBdr>
    </w:div>
    <w:div w:id="2048292775">
      <w:bodyDiv w:val="1"/>
      <w:marLeft w:val="0"/>
      <w:marRight w:val="0"/>
      <w:marTop w:val="0"/>
      <w:marBottom w:val="0"/>
      <w:divBdr>
        <w:top w:val="none" w:sz="0" w:space="0" w:color="auto"/>
        <w:left w:val="none" w:sz="0" w:space="0" w:color="auto"/>
        <w:bottom w:val="none" w:sz="0" w:space="0" w:color="auto"/>
        <w:right w:val="none" w:sz="0" w:space="0" w:color="auto"/>
      </w:divBdr>
    </w:div>
    <w:div w:id="208216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liahoovergreen.com/uploads/9/3/0/9/93091546/howtoread.pdf" TargetMode="External"/><Relationship Id="rId18" Type="http://schemas.openxmlformats.org/officeDocument/2006/relationships/hyperlink" Target="https://www.sandiegouniontribune.com/news/immigration/story/2020-08-23/who-gets-asylum-even-before-trump-system-was-riddled-with-bias-and-disparities" TargetMode="External"/><Relationship Id="rId26" Type="http://schemas.openxmlformats.org/officeDocument/2006/relationships/hyperlink" Target="https://www.worldbank.org/en/research/brief/migration-and-remittances" TargetMode="External"/><Relationship Id="rId39" Type="http://schemas.openxmlformats.org/officeDocument/2006/relationships/hyperlink" Target="https://medium.com/@UNHCR/the-life-of-displaced-venezuelan-youth-as-seen-through-their-own-eyes-13ed1e6f6d5a" TargetMode="External"/><Relationship Id="rId21" Type="http://schemas.openxmlformats.org/officeDocument/2006/relationships/hyperlink" Target="https://waylaidintijuana.net/" TargetMode="External"/><Relationship Id="rId34" Type="http://schemas.openxmlformats.org/officeDocument/2006/relationships/hyperlink" Target="https://www.youtube.com/watch?v=A4J98Gkxfh4" TargetMode="External"/><Relationship Id="rId42" Type="http://schemas.openxmlformats.org/officeDocument/2006/relationships/hyperlink" Target="https://www.brookings.edu/blog/futuredevelopment/2015/05/15/the-state-ofstatelessness-in-the-middle-east/" TargetMode="External"/><Relationship Id="rId7" Type="http://schemas.openxmlformats.org/officeDocument/2006/relationships/hyperlink" Target="http://www.theatlantic.com/technology/archive/2014/05/to-remember-a-lecture-better-take-notes-by-hand/361478/" TargetMode="External"/><Relationship Id="rId2" Type="http://schemas.openxmlformats.org/officeDocument/2006/relationships/styles" Target="styles.xml"/><Relationship Id="rId16" Type="http://schemas.openxmlformats.org/officeDocument/2006/relationships/hyperlink" Target="https://www.latimes.com/politics/story/2019-12-20/year-in-review-immigration-trump-comes-closer-to-closing-americas-door" TargetMode="External"/><Relationship Id="rId29" Type="http://schemas.openxmlformats.org/officeDocument/2006/relationships/hyperlink" Target="https://www.theguardian.com/global-development/2020/jul/10/medecins-sans-frontieres-institutionally-racist-medical-charity-colonialism-white-supremacy-m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development/desa/population/migration/publications/migrationreport/docs/InternationalMigration2019_Report.pdf" TargetMode="External"/><Relationship Id="rId24" Type="http://schemas.openxmlformats.org/officeDocument/2006/relationships/hyperlink" Target="https://foreignpolicy.com/2015/10/13/south-africas-tough-lessons-on-migrant-policy/" TargetMode="External"/><Relationship Id="rId32" Type="http://schemas.openxmlformats.org/officeDocument/2006/relationships/hyperlink" Target="https://www.whitehouse.gov/issues/immigration/" TargetMode="External"/><Relationship Id="rId37" Type="http://schemas.openxmlformats.org/officeDocument/2006/relationships/hyperlink" Target="https://owl.purdue.edu/owl/general_writing/visual_rhetoric/analyzing_visual_documents/index.html" TargetMode="External"/><Relationship Id="rId40" Type="http://schemas.openxmlformats.org/officeDocument/2006/relationships/hyperlink" Target="https://www.brookings.edu/research/the-climate-crisis-migration-and-refuge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mmi.se/asyl/handbook.htm" TargetMode="External"/><Relationship Id="rId23" Type="http://schemas.openxmlformats.org/officeDocument/2006/relationships/hyperlink" Target="https://www.washingtonpost.com/news/monkey-cage/wp/2016/05/14/the-real-refugee-crisis-is-in-themiddle-%20east-not-europe/?utm_term=.67083b32f433" TargetMode="External"/><Relationship Id="rId28" Type="http://schemas.openxmlformats.org/officeDocument/2006/relationships/hyperlink" Target="https://items.ssrc.org/covid-19-and-the-social-sciences/qatar-the-coronavirus-and-cordons-sanitaires-migrant-workers-and-the-use-of-public-health-to-define-the-nation/" TargetMode="External"/><Relationship Id="rId36" Type="http://schemas.openxmlformats.org/officeDocument/2006/relationships/hyperlink" Target="https://ethicaljournalismnetwork.org/moving-stories-international-review-of-how-media-cover-migration" TargetMode="External"/><Relationship Id="rId10" Type="http://schemas.openxmlformats.org/officeDocument/2006/relationships/hyperlink" Target="https://slate.com/news-and-politics/2016/12/why-i-still-want-to-be-an-american-citizen.html" TargetMode="External"/><Relationship Id="rId19" Type="http://schemas.openxmlformats.org/officeDocument/2006/relationships/hyperlink" Target="https://www.sandiegouniontribune.com/news/immigration/story/2020-02-24/protecting-the-worlds-most-vulnerable-what-it-takes-to-make-a-case-under-us-asylum-system" TargetMode="External"/><Relationship Id="rId31" Type="http://schemas.openxmlformats.org/officeDocument/2006/relationships/hyperlink" Target="https://www.washingtonpost.com/politics/2019/10/02/trumps-most-insulting-violent-language-is-often-reserved-immigrant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grationdataportal.org/" TargetMode="External"/><Relationship Id="rId14" Type="http://schemas.openxmlformats.org/officeDocument/2006/relationships/hyperlink" Target="http://lifeonhold.aljazeera.com/" TargetMode="External"/><Relationship Id="rId22" Type="http://schemas.openxmlformats.org/officeDocument/2006/relationships/hyperlink" Target="https://www.theguardian.com/commentisfree/2015/dec/09/what-caused-the-refugee-crisis-google" TargetMode="External"/><Relationship Id="rId27" Type="http://schemas.openxmlformats.org/officeDocument/2006/relationships/hyperlink" Target="https://www.youtube.com/watch?v=Ooi2zuzSR0Q" TargetMode="External"/><Relationship Id="rId30" Type="http://schemas.openxmlformats.org/officeDocument/2006/relationships/hyperlink" Target="https://www.thenewhumanitarian.org/opinion/first-person/2020/08/18/MSF-Amsterdam-aid-institutional-racism" TargetMode="External"/><Relationship Id="rId35" Type="http://schemas.openxmlformats.org/officeDocument/2006/relationships/hyperlink" Target="https://www.youtube.com/watch?v=L2CyruLJNzg" TargetMode="External"/><Relationship Id="rId43" Type="http://schemas.openxmlformats.org/officeDocument/2006/relationships/hyperlink" Target="http://www.unhcr.org/enus/stateless-people.html" TargetMode="External"/><Relationship Id="rId8" Type="http://schemas.openxmlformats.org/officeDocument/2006/relationships/hyperlink" Target="https://web.williams.edu/wp-etc/acad-resources/survival_guide/Integrity/HonorCode.php" TargetMode="External"/><Relationship Id="rId3" Type="http://schemas.openxmlformats.org/officeDocument/2006/relationships/settings" Target="settings.xml"/><Relationship Id="rId12" Type="http://schemas.openxmlformats.org/officeDocument/2006/relationships/hyperlink" Target="https://vimeo.com/106332153" TargetMode="External"/><Relationship Id="rId17" Type="http://schemas.openxmlformats.org/officeDocument/2006/relationships/hyperlink" Target="https://www.sandiegouniontribune.com/returned" TargetMode="External"/><Relationship Id="rId25" Type="http://schemas.openxmlformats.org/officeDocument/2006/relationships/hyperlink" Target="https://www.sautifilm.org/" TargetMode="External"/><Relationship Id="rId33" Type="http://schemas.openxmlformats.org/officeDocument/2006/relationships/hyperlink" Target="https://joebiden.com/immigration/" TargetMode="External"/><Relationship Id="rId38" Type="http://schemas.openxmlformats.org/officeDocument/2006/relationships/hyperlink" Target="http://www.doctorswithoutborders.org/country-region/mediterranean-sea" TargetMode="External"/><Relationship Id="rId46" Type="http://schemas.openxmlformats.org/officeDocument/2006/relationships/theme" Target="theme/theme1.xml"/><Relationship Id="rId20" Type="http://schemas.openxmlformats.org/officeDocument/2006/relationships/hyperlink" Target="https://www.youtube.com/watch?v=-YaRTs2tOXs" TargetMode="External"/><Relationship Id="rId41" Type="http://schemas.openxmlformats.org/officeDocument/2006/relationships/hyperlink" Target="https://www.nature.com/articles/47847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4122</Words>
  <Characters>24653</Characters>
  <Application>Microsoft Office Word</Application>
  <DocSecurity>0</DocSecurity>
  <Lines>234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Wellman</dc:creator>
  <cp:keywords/>
  <dc:description/>
  <cp:lastModifiedBy>Microsoft Office User</cp:lastModifiedBy>
  <cp:revision>8</cp:revision>
  <cp:lastPrinted>2020-09-05T19:25:00Z</cp:lastPrinted>
  <dcterms:created xsi:type="dcterms:W3CDTF">2020-10-19T16:41:00Z</dcterms:created>
  <dcterms:modified xsi:type="dcterms:W3CDTF">2021-01-07T22:03:00Z</dcterms:modified>
</cp:coreProperties>
</file>